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韩山师范学院202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6"/>
          <w:szCs w:val="36"/>
        </w:rPr>
        <w:t>年普通高等学校专升本招生考试</w:t>
      </w:r>
    </w:p>
    <w:p>
      <w:pPr>
        <w:ind w:firstLine="1446" w:firstLineChars="400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u w:val="none"/>
          <w:lang w:eastAsia="zh-CN"/>
        </w:rPr>
        <w:t>（</w:t>
      </w:r>
      <w:r>
        <w:rPr>
          <w:rFonts w:hint="eastAsia" w:ascii="黑体" w:hAnsi="黑体" w:eastAsia="黑体" w:cs="黑体"/>
          <w:b/>
          <w:sz w:val="36"/>
          <w:szCs w:val="36"/>
          <w:u w:val="none"/>
        </w:rPr>
        <w:t>音乐表演</w:t>
      </w:r>
      <w:r>
        <w:rPr>
          <w:rFonts w:hint="eastAsia" w:ascii="黑体" w:hAnsi="黑体" w:eastAsia="黑体" w:cs="黑体"/>
          <w:b/>
          <w:sz w:val="36"/>
          <w:szCs w:val="36"/>
          <w:u w:val="none"/>
          <w:lang w:eastAsia="zh-CN"/>
        </w:rPr>
        <w:t>专业、音乐学</w:t>
      </w:r>
      <w:r>
        <w:rPr>
          <w:rFonts w:hint="eastAsia" w:ascii="黑体" w:hAnsi="黑体" w:eastAsia="黑体" w:cs="黑体"/>
          <w:b/>
          <w:sz w:val="36"/>
          <w:szCs w:val="36"/>
          <w:u w:val="none"/>
        </w:rPr>
        <w:t>专业</w:t>
      </w:r>
      <w:r>
        <w:rPr>
          <w:rFonts w:hint="eastAsia" w:ascii="黑体" w:hAnsi="黑体" w:eastAsia="黑体" w:cs="黑体"/>
          <w:b/>
          <w:sz w:val="36"/>
          <w:szCs w:val="36"/>
          <w:u w:val="none"/>
          <w:lang w:eastAsia="zh-CN"/>
        </w:rPr>
        <w:t>）</w:t>
      </w:r>
      <w:r>
        <w:rPr>
          <w:rFonts w:hint="eastAsia" w:ascii="黑体" w:hAnsi="黑体" w:eastAsia="黑体" w:cs="黑体"/>
          <w:b/>
          <w:sz w:val="36"/>
          <w:szCs w:val="36"/>
        </w:rPr>
        <w:t>考试大纲</w:t>
      </w:r>
    </w:p>
    <w:p>
      <w:pPr>
        <w:ind w:left="840" w:leftChars="400" w:firstLine="1084" w:firstLineChars="300"/>
        <w:rPr>
          <w:rFonts w:ascii="黑体" w:hAnsi="黑体" w:eastAsia="黑体" w:cs="黑体"/>
          <w:b/>
          <w:sz w:val="36"/>
          <w:szCs w:val="36"/>
        </w:rPr>
      </w:pP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一、考试内容</w:t>
      </w:r>
      <w:r>
        <w:rPr>
          <w:rFonts w:hint="eastAsia" w:ascii="宋体" w:hAnsi="宋体"/>
          <w:sz w:val="28"/>
          <w:szCs w:val="28"/>
          <w:lang w:eastAsia="zh-CN"/>
        </w:rPr>
        <w:t>与成绩计算办法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音乐表演</w:t>
      </w:r>
      <w:r>
        <w:rPr>
          <w:rFonts w:hint="eastAsia" w:ascii="宋体" w:hAnsi="宋体"/>
          <w:sz w:val="28"/>
          <w:szCs w:val="28"/>
          <w:lang w:eastAsia="zh-CN"/>
        </w:rPr>
        <w:t>专业、音乐学专业专升本考试内容</w:t>
      </w:r>
      <w:r>
        <w:rPr>
          <w:rFonts w:hint="eastAsia" w:ascii="宋体" w:hAnsi="宋体"/>
          <w:sz w:val="28"/>
          <w:szCs w:val="28"/>
        </w:rPr>
        <w:t>包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含</w:t>
      </w:r>
      <w:r>
        <w:rPr>
          <w:rFonts w:hint="eastAsia" w:ascii="宋体" w:hAnsi="宋体"/>
          <w:sz w:val="28"/>
          <w:szCs w:val="28"/>
          <w:lang w:eastAsia="zh-CN"/>
        </w:rPr>
        <w:t>《基本乐理》</w:t>
      </w:r>
      <w:r>
        <w:rPr>
          <w:rFonts w:hint="eastAsia" w:ascii="宋体" w:hAnsi="宋体"/>
          <w:color w:val="auto"/>
          <w:sz w:val="28"/>
          <w:szCs w:val="28"/>
        </w:rPr>
        <w:t>与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音乐技能考试两个方面</w:t>
      </w:r>
      <w:r>
        <w:rPr>
          <w:rFonts w:hint="eastAsia" w:ascii="宋体" w:hAnsi="宋体"/>
          <w:color w:val="auto"/>
          <w:sz w:val="28"/>
          <w:szCs w:val="28"/>
        </w:rPr>
        <w:t>。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音乐技能考试</w:t>
      </w:r>
      <w:r>
        <w:rPr>
          <w:rFonts w:hint="eastAsia" w:ascii="宋体" w:hAnsi="宋体"/>
          <w:color w:val="auto"/>
          <w:sz w:val="28"/>
          <w:szCs w:val="28"/>
        </w:rPr>
        <w:t>要求考生在钢琴、声乐、舞蹈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auto"/>
          <w:sz w:val="28"/>
          <w:szCs w:val="28"/>
        </w:rPr>
        <w:t>器乐（</w:t>
      </w:r>
      <w:r>
        <w:rPr>
          <w:rFonts w:hint="eastAsia" w:ascii="宋体" w:hAnsi="宋体"/>
          <w:sz w:val="28"/>
          <w:szCs w:val="28"/>
        </w:rPr>
        <w:t>小提琴、大提琴、长笛、单簧管、小号、大号、低音号、圆号、萨克斯管、古典吉他、二胡、琵琶、阮、竹笛、扬琴、打击乐、古筝</w:t>
      </w:r>
      <w:r>
        <w:rPr>
          <w:rFonts w:hint="eastAsia" w:ascii="宋体" w:hAnsi="宋体"/>
          <w:sz w:val="28"/>
          <w:szCs w:val="28"/>
          <w:lang w:eastAsia="zh-CN"/>
        </w:rPr>
        <w:t>、古琴</w:t>
      </w:r>
      <w:r>
        <w:rPr>
          <w:rFonts w:hint="eastAsia" w:ascii="宋体" w:hAnsi="宋体"/>
          <w:color w:val="auto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中任选一门。</w:t>
      </w:r>
      <w:r>
        <w:rPr>
          <w:rFonts w:hint="eastAsia" w:ascii="宋体" w:hAnsi="宋体"/>
          <w:sz w:val="28"/>
          <w:szCs w:val="28"/>
          <w:lang w:eastAsia="zh-CN"/>
        </w:rPr>
        <w:t>《基本乐理》</w:t>
      </w:r>
      <w:r>
        <w:rPr>
          <w:rFonts w:hint="eastAsia" w:ascii="宋体" w:hAnsi="宋体"/>
          <w:color w:val="auto"/>
          <w:sz w:val="28"/>
          <w:szCs w:val="28"/>
        </w:rPr>
        <w:t>与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音乐技能考试分别按百分制进行评分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考生最终成绩按《</w:t>
      </w:r>
      <w:r>
        <w:rPr>
          <w:rFonts w:hint="eastAsia" w:ascii="宋体" w:hAnsi="宋体"/>
          <w:sz w:val="28"/>
          <w:szCs w:val="28"/>
        </w:rPr>
        <w:t>基本乐理</w:t>
      </w:r>
      <w:r>
        <w:rPr>
          <w:rFonts w:hint="eastAsia" w:ascii="宋体" w:hAnsi="宋体"/>
          <w:sz w:val="28"/>
          <w:szCs w:val="28"/>
          <w:lang w:eastAsia="zh-CN"/>
        </w:rPr>
        <w:t>》</w:t>
      </w:r>
      <w:r>
        <w:rPr>
          <w:rFonts w:hint="eastAsia" w:ascii="宋体" w:hAnsi="宋体"/>
          <w:sz w:val="28"/>
          <w:szCs w:val="28"/>
        </w:rPr>
        <w:t>20%</w:t>
      </w:r>
      <w:r>
        <w:rPr>
          <w:rFonts w:hint="eastAsia" w:ascii="宋体" w:hAnsi="宋体"/>
          <w:sz w:val="28"/>
          <w:szCs w:val="28"/>
          <w:lang w:eastAsia="zh-CN"/>
        </w:rPr>
        <w:t>、音乐技能</w:t>
      </w:r>
      <w:r>
        <w:rPr>
          <w:rFonts w:hint="eastAsia" w:ascii="宋体" w:hAnsi="宋体"/>
          <w:sz w:val="28"/>
          <w:szCs w:val="28"/>
        </w:rPr>
        <w:t>80%</w:t>
      </w:r>
      <w:r>
        <w:rPr>
          <w:rFonts w:hint="eastAsia" w:ascii="宋体" w:hAnsi="宋体"/>
          <w:sz w:val="28"/>
          <w:szCs w:val="28"/>
          <w:lang w:eastAsia="zh-CN"/>
        </w:rPr>
        <w:t>进行折算。</w:t>
      </w:r>
    </w:p>
    <w:p>
      <w:pPr>
        <w:numPr>
          <w:ilvl w:val="0"/>
          <w:numId w:val="0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二、</w:t>
      </w:r>
      <w:r>
        <w:rPr>
          <w:rFonts w:hint="eastAsia" w:ascii="宋体" w:hAnsi="宋体"/>
          <w:sz w:val="28"/>
          <w:szCs w:val="28"/>
        </w:rPr>
        <w:t>考试</w:t>
      </w:r>
      <w:r>
        <w:rPr>
          <w:rFonts w:hint="eastAsia" w:ascii="宋体" w:hAnsi="宋体"/>
          <w:sz w:val="28"/>
          <w:szCs w:val="28"/>
          <w:lang w:eastAsia="zh-CN"/>
        </w:rPr>
        <w:t>科目</w:t>
      </w:r>
    </w:p>
    <w:p>
      <w:pPr>
        <w:numPr>
          <w:ilvl w:val="0"/>
          <w:numId w:val="0"/>
        </w:num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（一）</w:t>
      </w:r>
      <w:r>
        <w:rPr>
          <w:rFonts w:hint="eastAsia" w:ascii="宋体" w:hAnsi="宋体"/>
          <w:sz w:val="28"/>
          <w:szCs w:val="28"/>
          <w:lang w:eastAsia="zh-CN"/>
        </w:rPr>
        <w:t>《</w:t>
      </w:r>
      <w:r>
        <w:rPr>
          <w:rFonts w:hint="eastAsia" w:ascii="宋体" w:hAnsi="宋体"/>
          <w:sz w:val="28"/>
          <w:szCs w:val="28"/>
        </w:rPr>
        <w:t>基本乐理</w:t>
      </w:r>
      <w:r>
        <w:rPr>
          <w:rFonts w:hint="eastAsia" w:ascii="宋体" w:hAnsi="宋体"/>
          <w:sz w:val="28"/>
          <w:szCs w:val="28"/>
          <w:lang w:eastAsia="zh-CN"/>
        </w:rPr>
        <w:t>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1.考试内容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音及音律</w:t>
      </w:r>
      <w:r>
        <w:rPr>
          <w:rFonts w:hint="eastAsia" w:ascii="宋体" w:hAnsi="宋体" w:cs="宋体"/>
          <w:sz w:val="28"/>
          <w:szCs w:val="28"/>
        </w:rPr>
        <w:t>、记谱法、节拍</w:t>
      </w:r>
      <w:r>
        <w:rPr>
          <w:rFonts w:hint="eastAsia" w:ascii="宋体" w:hAnsi="宋体" w:cs="宋体"/>
          <w:sz w:val="28"/>
          <w:szCs w:val="28"/>
          <w:lang w:eastAsia="zh-CN"/>
        </w:rPr>
        <w:t>与节奏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eastAsia="zh-CN"/>
        </w:rPr>
        <w:t>音值组合</w:t>
      </w:r>
      <w:r>
        <w:rPr>
          <w:rFonts w:hint="eastAsia" w:ascii="宋体" w:hAnsi="宋体" w:cs="宋体"/>
          <w:sz w:val="28"/>
          <w:szCs w:val="28"/>
        </w:rPr>
        <w:t>、音程、和弦、调式、调号、调的关系、</w:t>
      </w:r>
      <w:r>
        <w:rPr>
          <w:rFonts w:hint="eastAsia" w:ascii="宋体" w:hAnsi="宋体" w:cs="宋体"/>
          <w:sz w:val="28"/>
          <w:szCs w:val="28"/>
          <w:lang w:eastAsia="zh-CN"/>
        </w:rPr>
        <w:t>调性分析、</w:t>
      </w:r>
      <w:r>
        <w:rPr>
          <w:rFonts w:hint="eastAsia" w:ascii="宋体" w:hAnsi="宋体" w:cs="宋体"/>
          <w:sz w:val="28"/>
          <w:szCs w:val="28"/>
        </w:rPr>
        <w:t>转调、调式中的音程及和弦、调式变音、半音阶、移调</w:t>
      </w:r>
      <w:r>
        <w:rPr>
          <w:rFonts w:hint="eastAsia" w:ascii="宋体" w:hAnsi="宋体" w:cs="宋体"/>
          <w:sz w:val="28"/>
          <w:szCs w:val="28"/>
          <w:lang w:eastAsia="zh-CN"/>
        </w:rPr>
        <w:t>、译谱</w:t>
      </w:r>
      <w:r>
        <w:rPr>
          <w:rFonts w:hint="eastAsia" w:ascii="宋体" w:hAnsi="宋体" w:cs="宋体"/>
          <w:sz w:val="28"/>
          <w:szCs w:val="28"/>
        </w:rPr>
        <w:t xml:space="preserve">。    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sz w:val="28"/>
          <w:szCs w:val="28"/>
        </w:rPr>
        <w:t>考试</w:t>
      </w:r>
      <w:r>
        <w:rPr>
          <w:rFonts w:hint="eastAsia" w:ascii="宋体" w:hAnsi="宋体" w:cs="宋体"/>
          <w:sz w:val="28"/>
          <w:szCs w:val="28"/>
          <w:lang w:eastAsia="zh-CN"/>
        </w:rPr>
        <w:t>形式：考试为</w:t>
      </w:r>
      <w:r>
        <w:rPr>
          <w:rFonts w:hint="eastAsia" w:ascii="宋体" w:hAnsi="宋体" w:cs="宋体"/>
          <w:sz w:val="28"/>
          <w:szCs w:val="28"/>
        </w:rPr>
        <w:t>闭卷</w:t>
      </w:r>
      <w:r>
        <w:rPr>
          <w:rFonts w:hint="eastAsia" w:ascii="宋体" w:hAnsi="宋体" w:cs="宋体"/>
          <w:sz w:val="28"/>
          <w:szCs w:val="28"/>
          <w:lang w:eastAsia="zh-CN"/>
        </w:rPr>
        <w:t>考试</w:t>
      </w:r>
      <w:r>
        <w:rPr>
          <w:rFonts w:hint="eastAsia" w:ascii="宋体" w:hAnsi="宋体" w:cs="宋体"/>
          <w:sz w:val="28"/>
          <w:szCs w:val="28"/>
        </w:rPr>
        <w:t>，考试时</w:t>
      </w:r>
      <w:r>
        <w:rPr>
          <w:rFonts w:hint="eastAsia" w:ascii="宋体" w:hAnsi="宋体" w:cs="宋体"/>
          <w:sz w:val="28"/>
          <w:szCs w:val="28"/>
          <w:lang w:eastAsia="zh-CN"/>
        </w:rPr>
        <w:t>长</w:t>
      </w:r>
      <w:r>
        <w:rPr>
          <w:rFonts w:hint="eastAsia" w:ascii="宋体" w:hAnsi="宋体" w:cs="宋体"/>
          <w:sz w:val="28"/>
          <w:szCs w:val="28"/>
        </w:rPr>
        <w:t>90分钟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sz w:val="28"/>
          <w:szCs w:val="28"/>
          <w:lang w:eastAsia="zh-CN"/>
        </w:rPr>
        <w:t>成绩评定：</w:t>
      </w:r>
      <w:r>
        <w:rPr>
          <w:rFonts w:hint="eastAsia" w:ascii="宋体" w:hAnsi="宋体" w:cs="宋体"/>
          <w:sz w:val="28"/>
          <w:szCs w:val="28"/>
        </w:rPr>
        <w:t>满分100分（占总成绩的20%）。</w:t>
      </w:r>
    </w:p>
    <w:p>
      <w:pPr>
        <w:widowControl/>
        <w:shd w:val="clear" w:color="auto" w:fill="FFFFFF"/>
        <w:spacing w:after="150"/>
        <w:jc w:val="lef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4.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参考书目：</w:t>
      </w:r>
    </w:p>
    <w:p>
      <w:pPr>
        <w:widowControl/>
        <w:shd w:val="clear" w:color="auto" w:fill="FFFFFF"/>
        <w:spacing w:after="150"/>
        <w:jc w:val="left"/>
        <w:rPr>
          <w:rFonts w:ascii="宋体" w:hAnsi="宋体" w:cs="宋体"/>
          <w:color w:val="444444"/>
          <w:kern w:val="0"/>
          <w:sz w:val="28"/>
          <w:szCs w:val="28"/>
        </w:rPr>
      </w:pPr>
      <w:r>
        <w:rPr>
          <w:rFonts w:hint="eastAsia" w:ascii="宋体" w:hAnsi="宋体" w:cs="宋体"/>
          <w:color w:val="444444"/>
          <w:kern w:val="0"/>
          <w:sz w:val="28"/>
          <w:szCs w:val="28"/>
        </w:rPr>
        <w:t>《基本乐理通用教程》李重光编著，北京：高等教育出版社出版，2004.9。</w:t>
      </w:r>
    </w:p>
    <w:p>
      <w:pPr>
        <w:widowControl/>
        <w:shd w:val="clear" w:color="auto" w:fill="FFFFFF"/>
        <w:spacing w:after="150"/>
        <w:jc w:val="left"/>
        <w:rPr>
          <w:rFonts w:ascii="宋体" w:hAnsi="宋体" w:cs="宋体"/>
          <w:color w:val="444444"/>
          <w:kern w:val="0"/>
          <w:sz w:val="28"/>
          <w:szCs w:val="28"/>
        </w:rPr>
      </w:pPr>
      <w:r>
        <w:rPr>
          <w:rFonts w:hint="eastAsia" w:ascii="宋体" w:hAnsi="宋体" w:cs="宋体"/>
          <w:color w:val="444444"/>
          <w:kern w:val="0"/>
          <w:sz w:val="28"/>
          <w:szCs w:val="28"/>
        </w:rPr>
        <w:t>《新概念乐理教程》童忠良 童昕编著，北京：高等教育出版社，2008.4。</w:t>
      </w:r>
    </w:p>
    <w:p>
      <w:pPr>
        <w:widowControl/>
        <w:shd w:val="clear" w:color="auto" w:fill="FFFFFF"/>
        <w:spacing w:after="150"/>
        <w:jc w:val="left"/>
        <w:rPr>
          <w:rFonts w:ascii="宋体" w:hAnsi="宋体" w:cs="宋体"/>
          <w:color w:val="444444"/>
          <w:kern w:val="0"/>
          <w:sz w:val="28"/>
          <w:szCs w:val="28"/>
        </w:rPr>
      </w:pPr>
      <w:r>
        <w:rPr>
          <w:rFonts w:hint="eastAsia" w:ascii="宋体" w:hAnsi="宋体" w:cs="宋体"/>
          <w:color w:val="444444"/>
          <w:kern w:val="0"/>
          <w:sz w:val="28"/>
          <w:szCs w:val="28"/>
        </w:rPr>
        <w:t>《基本乐理》贾方爵编著，重庆：西南师范大学出版社，2007.3。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（二）音乐技能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cs="宋体"/>
          <w:sz w:val="28"/>
          <w:szCs w:val="28"/>
        </w:rPr>
        <w:t>钢琴</w:t>
      </w:r>
      <w:r>
        <w:rPr>
          <w:rFonts w:hint="eastAsia" w:ascii="宋体" w:hAnsi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  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1.1</w:t>
      </w:r>
      <w:r>
        <w:rPr>
          <w:rFonts w:hint="eastAsia" w:ascii="宋体" w:hAnsi="宋体" w:cs="宋体"/>
          <w:sz w:val="28"/>
          <w:szCs w:val="28"/>
          <w:lang w:eastAsia="zh-CN"/>
        </w:rPr>
        <w:t>考试内容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：</w:t>
      </w:r>
      <w:r>
        <w:rPr>
          <w:rFonts w:hint="eastAsia" w:ascii="宋体" w:hAnsi="宋体" w:cs="宋体"/>
          <w:sz w:val="28"/>
          <w:szCs w:val="28"/>
        </w:rPr>
        <w:t>练习曲一首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奏鸣曲快板乐章一首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1.2</w:t>
      </w:r>
      <w:r>
        <w:rPr>
          <w:rFonts w:hint="eastAsia" w:ascii="宋体" w:hAnsi="宋体" w:cs="宋体"/>
          <w:sz w:val="28"/>
          <w:szCs w:val="28"/>
          <w:lang w:eastAsia="zh-CN"/>
        </w:rPr>
        <w:t>考试要求</w:t>
      </w:r>
      <w:r>
        <w:rPr>
          <w:rFonts w:hint="eastAsia" w:ascii="宋体" w:hAnsi="宋体" w:cs="宋体"/>
          <w:sz w:val="28"/>
          <w:szCs w:val="28"/>
        </w:rPr>
        <w:t>：背谱演奏两首作品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演奏</w:t>
      </w:r>
      <w:r>
        <w:rPr>
          <w:rFonts w:hint="eastAsia" w:ascii="宋体" w:hAnsi="宋体" w:cs="宋体"/>
          <w:sz w:val="28"/>
          <w:szCs w:val="28"/>
          <w:lang w:eastAsia="zh-CN"/>
        </w:rPr>
        <w:t>时长</w:t>
      </w:r>
      <w:r>
        <w:rPr>
          <w:rFonts w:hint="eastAsia" w:ascii="宋体" w:hAnsi="宋体" w:cs="宋体"/>
          <w:sz w:val="28"/>
          <w:szCs w:val="28"/>
        </w:rPr>
        <w:t>不超</w:t>
      </w:r>
      <w:r>
        <w:rPr>
          <w:rFonts w:hint="eastAsia" w:ascii="宋体" w:hAnsi="宋体" w:cs="宋体"/>
          <w:sz w:val="28"/>
          <w:szCs w:val="28"/>
          <w:lang w:eastAsia="zh-CN"/>
        </w:rPr>
        <w:t>过</w:t>
      </w:r>
      <w:r>
        <w:rPr>
          <w:rFonts w:hint="eastAsia" w:ascii="宋体" w:hAnsi="宋体" w:cs="宋体"/>
          <w:sz w:val="28"/>
          <w:szCs w:val="28"/>
        </w:rPr>
        <w:t>8分钟，考官可根据考生演奏情况调整考生演奏时</w:t>
      </w:r>
      <w:r>
        <w:rPr>
          <w:rFonts w:hint="eastAsia" w:ascii="宋体" w:hAnsi="宋体" w:cs="宋体"/>
          <w:sz w:val="28"/>
          <w:szCs w:val="28"/>
          <w:lang w:eastAsia="zh-CN"/>
        </w:rPr>
        <w:t>长或指定</w:t>
      </w:r>
      <w:r>
        <w:rPr>
          <w:rFonts w:hint="eastAsia" w:ascii="宋体" w:hAnsi="宋体" w:cs="宋体"/>
          <w:sz w:val="28"/>
          <w:szCs w:val="28"/>
        </w:rPr>
        <w:t>作品片段</w:t>
      </w:r>
      <w:r>
        <w:rPr>
          <w:rFonts w:hint="eastAsia" w:ascii="宋体" w:hAnsi="宋体" w:cs="宋体"/>
          <w:sz w:val="28"/>
          <w:szCs w:val="28"/>
          <w:lang w:eastAsia="zh-CN"/>
        </w:rPr>
        <w:t>进行演奏</w:t>
      </w:r>
      <w:r>
        <w:rPr>
          <w:rFonts w:hint="eastAsia" w:ascii="宋体" w:hAnsi="宋体" w:cs="宋体"/>
          <w:sz w:val="28"/>
          <w:szCs w:val="28"/>
        </w:rPr>
        <w:t>，不影响成绩的评定。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  <w:lang w:eastAsia="zh-CN"/>
        </w:rPr>
        <w:t>成绩</w:t>
      </w:r>
      <w:r>
        <w:rPr>
          <w:rFonts w:hint="eastAsia" w:ascii="宋体" w:hAnsi="宋体" w:cs="宋体"/>
          <w:sz w:val="28"/>
          <w:szCs w:val="28"/>
        </w:rPr>
        <w:t>评定：满分100分（占总成绩的80%），</w:t>
      </w:r>
      <w:r>
        <w:rPr>
          <w:rFonts w:hint="eastAsia" w:ascii="宋体" w:hAnsi="宋体" w:cs="宋体"/>
          <w:sz w:val="28"/>
          <w:szCs w:val="28"/>
          <w:lang w:eastAsia="zh-CN"/>
        </w:rPr>
        <w:t>其中</w:t>
      </w:r>
      <w:r>
        <w:rPr>
          <w:rFonts w:hint="eastAsia" w:ascii="宋体" w:hAnsi="宋体" w:cs="宋体"/>
          <w:sz w:val="28"/>
          <w:szCs w:val="28"/>
        </w:rPr>
        <w:t>练习曲占40%，奏鸣曲占60%。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1.4</w:t>
      </w:r>
      <w:r>
        <w:rPr>
          <w:rFonts w:hint="eastAsia" w:ascii="宋体" w:hAnsi="宋体" w:cs="宋体"/>
          <w:sz w:val="28"/>
          <w:szCs w:val="28"/>
        </w:rPr>
        <w:t>参考书目：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韩申林、李晓平、徐斐、周荷君编，李晓平执笔修订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</w:rPr>
        <w:t>高等师范院校试用教材《钢琴基础教程》（1、2、3、4）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上海音乐出版社。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李昕、孙晓丹、林晔主编。高等音乐（师范）院校钢琴公共课分级教</w:t>
      </w:r>
      <w:r>
        <w:rPr>
          <w:rFonts w:hint="eastAsia" w:ascii="宋体" w:hAnsi="宋体" w:cs="宋体"/>
          <w:sz w:val="28"/>
          <w:szCs w:val="28"/>
          <w:lang w:eastAsia="zh-CN"/>
        </w:rPr>
        <w:t>程</w:t>
      </w:r>
      <w:r>
        <w:rPr>
          <w:rFonts w:hint="eastAsia" w:ascii="宋体" w:hAnsi="宋体" w:cs="宋体"/>
          <w:sz w:val="28"/>
          <w:szCs w:val="28"/>
        </w:rPr>
        <w:t>《钢琴独奏曲》（上、中、下）.中央音乐学院出版社。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cs="宋体"/>
          <w:sz w:val="28"/>
          <w:szCs w:val="28"/>
        </w:rPr>
        <w:t>声乐</w:t>
      </w:r>
      <w:r>
        <w:rPr>
          <w:rFonts w:hint="eastAsia" w:ascii="宋体" w:hAnsi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2.1</w:t>
      </w:r>
      <w:r>
        <w:rPr>
          <w:rFonts w:hint="eastAsia" w:ascii="宋体" w:hAnsi="宋体" w:cs="宋体"/>
          <w:sz w:val="28"/>
          <w:szCs w:val="28"/>
          <w:lang w:eastAsia="zh-CN"/>
        </w:rPr>
        <w:t>考试内容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：</w:t>
      </w:r>
      <w:r>
        <w:rPr>
          <w:rFonts w:hint="eastAsia" w:ascii="宋体" w:hAnsi="宋体" w:cs="宋体"/>
          <w:sz w:val="28"/>
          <w:szCs w:val="28"/>
        </w:rPr>
        <w:t>自选歌曲2首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歌曲类型：意大利古典</w:t>
      </w:r>
      <w:r>
        <w:rPr>
          <w:rFonts w:hint="eastAsia" w:ascii="宋体" w:hAnsi="宋体" w:cs="宋体"/>
          <w:sz w:val="28"/>
          <w:szCs w:val="28"/>
          <w:lang w:eastAsia="zh-CN"/>
        </w:rPr>
        <w:t>歌曲</w:t>
      </w:r>
      <w:r>
        <w:rPr>
          <w:rFonts w:hint="eastAsia" w:ascii="宋体" w:hAnsi="宋体" w:cs="宋体"/>
          <w:sz w:val="28"/>
          <w:szCs w:val="28"/>
        </w:rPr>
        <w:t>咏叹调、中外歌剧咏叹调、外国艺术歌曲、中国艺术与创作歌曲 (通俗歌曲除外)、</w:t>
      </w:r>
      <w:r>
        <w:rPr>
          <w:rFonts w:hint="eastAsia" w:ascii="宋体" w:hAnsi="宋体" w:cs="宋体"/>
          <w:sz w:val="28"/>
          <w:szCs w:val="28"/>
          <w:lang w:eastAsia="zh-CN"/>
        </w:rPr>
        <w:t>中国</w:t>
      </w:r>
      <w:r>
        <w:rPr>
          <w:rFonts w:hint="eastAsia" w:ascii="宋体" w:hAnsi="宋体" w:cs="宋体"/>
          <w:sz w:val="28"/>
          <w:szCs w:val="28"/>
        </w:rPr>
        <w:t>民歌（包括改编民歌）。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2.2</w:t>
      </w:r>
      <w:r>
        <w:rPr>
          <w:rFonts w:hint="eastAsia" w:ascii="宋体" w:hAnsi="宋体" w:cs="宋体"/>
          <w:sz w:val="28"/>
          <w:szCs w:val="28"/>
          <w:lang w:eastAsia="zh-CN"/>
        </w:rPr>
        <w:t>考试</w:t>
      </w:r>
      <w:r>
        <w:rPr>
          <w:rFonts w:hint="eastAsia" w:ascii="宋体" w:hAnsi="宋体" w:cs="宋体"/>
          <w:sz w:val="28"/>
          <w:szCs w:val="28"/>
        </w:rPr>
        <w:t>要求</w:t>
      </w:r>
      <w:r>
        <w:rPr>
          <w:rFonts w:hint="eastAsia" w:ascii="宋体" w:hAnsi="宋体" w:cs="宋体"/>
          <w:sz w:val="28"/>
          <w:szCs w:val="28"/>
          <w:lang w:eastAsia="zh-CN"/>
        </w:rPr>
        <w:t>：背谱演唱</w:t>
      </w:r>
      <w:r>
        <w:rPr>
          <w:rFonts w:hint="eastAsia" w:ascii="宋体" w:hAnsi="宋体" w:cs="宋体"/>
          <w:sz w:val="28"/>
          <w:szCs w:val="28"/>
        </w:rPr>
        <w:t>两首作品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演唱</w:t>
      </w:r>
      <w:r>
        <w:rPr>
          <w:rFonts w:hint="eastAsia" w:ascii="宋体" w:hAnsi="宋体" w:cs="宋体"/>
          <w:sz w:val="28"/>
          <w:szCs w:val="28"/>
          <w:lang w:eastAsia="zh-CN"/>
        </w:rPr>
        <w:t>时长</w:t>
      </w:r>
      <w:r>
        <w:rPr>
          <w:rFonts w:hint="eastAsia" w:ascii="宋体" w:hAnsi="宋体" w:cs="宋体"/>
          <w:sz w:val="28"/>
          <w:szCs w:val="28"/>
        </w:rPr>
        <w:t>不超</w:t>
      </w:r>
      <w:r>
        <w:rPr>
          <w:rFonts w:hint="eastAsia" w:ascii="宋体" w:hAnsi="宋体" w:cs="宋体"/>
          <w:sz w:val="28"/>
          <w:szCs w:val="28"/>
          <w:lang w:eastAsia="zh-CN"/>
        </w:rPr>
        <w:t>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分钟，</w:t>
      </w:r>
      <w:r>
        <w:rPr>
          <w:rFonts w:hint="eastAsia" w:ascii="宋体" w:hAnsi="宋体" w:cs="宋体"/>
          <w:sz w:val="28"/>
          <w:szCs w:val="28"/>
          <w:lang w:eastAsia="zh-CN"/>
        </w:rPr>
        <w:t>考生</w:t>
      </w:r>
      <w:r>
        <w:rPr>
          <w:rFonts w:hint="eastAsia" w:ascii="宋体" w:hAnsi="宋体" w:cs="宋体"/>
          <w:sz w:val="28"/>
          <w:szCs w:val="28"/>
        </w:rPr>
        <w:t>自带钢琴伴奏</w:t>
      </w:r>
      <w:r>
        <w:rPr>
          <w:rFonts w:hint="eastAsia" w:ascii="宋体" w:hAnsi="宋体" w:cs="宋体"/>
          <w:sz w:val="28"/>
          <w:szCs w:val="28"/>
          <w:lang w:eastAsia="zh-CN"/>
        </w:rPr>
        <w:t>人员</w:t>
      </w:r>
      <w:r>
        <w:rPr>
          <w:rFonts w:hint="eastAsia" w:ascii="宋体" w:hAnsi="宋体" w:cs="宋体"/>
          <w:sz w:val="28"/>
          <w:szCs w:val="28"/>
        </w:rPr>
        <w:t>或者伴奏音频（用U盘）。考官可根据考生</w:t>
      </w:r>
      <w:r>
        <w:rPr>
          <w:rFonts w:hint="eastAsia" w:ascii="宋体" w:hAnsi="宋体" w:cs="宋体"/>
          <w:sz w:val="28"/>
          <w:szCs w:val="28"/>
          <w:lang w:eastAsia="zh-CN"/>
        </w:rPr>
        <w:t>演唱</w:t>
      </w:r>
      <w:r>
        <w:rPr>
          <w:rFonts w:hint="eastAsia" w:ascii="宋体" w:hAnsi="宋体" w:cs="宋体"/>
          <w:sz w:val="28"/>
          <w:szCs w:val="28"/>
        </w:rPr>
        <w:t>情况调整考生演</w:t>
      </w:r>
      <w:r>
        <w:rPr>
          <w:rFonts w:hint="eastAsia" w:ascii="宋体" w:hAnsi="宋体" w:cs="宋体"/>
          <w:sz w:val="28"/>
          <w:szCs w:val="28"/>
          <w:lang w:eastAsia="zh-CN"/>
        </w:rPr>
        <w:t>唱</w:t>
      </w:r>
      <w:r>
        <w:rPr>
          <w:rFonts w:hint="eastAsia" w:ascii="宋体" w:hAnsi="宋体" w:cs="宋体"/>
          <w:sz w:val="28"/>
          <w:szCs w:val="28"/>
        </w:rPr>
        <w:t>时</w:t>
      </w:r>
      <w:r>
        <w:rPr>
          <w:rFonts w:hint="eastAsia" w:ascii="宋体" w:hAnsi="宋体" w:cs="宋体"/>
          <w:sz w:val="28"/>
          <w:szCs w:val="28"/>
          <w:lang w:eastAsia="zh-CN"/>
        </w:rPr>
        <w:t>长或指定</w:t>
      </w:r>
      <w:r>
        <w:rPr>
          <w:rFonts w:hint="eastAsia" w:ascii="宋体" w:hAnsi="宋体" w:cs="宋体"/>
          <w:sz w:val="28"/>
          <w:szCs w:val="28"/>
        </w:rPr>
        <w:t>作品片段</w:t>
      </w:r>
      <w:r>
        <w:rPr>
          <w:rFonts w:hint="eastAsia" w:ascii="宋体" w:hAnsi="宋体" w:cs="宋体"/>
          <w:sz w:val="28"/>
          <w:szCs w:val="28"/>
          <w:lang w:eastAsia="zh-CN"/>
        </w:rPr>
        <w:t>进行演唱</w:t>
      </w:r>
      <w:r>
        <w:rPr>
          <w:rFonts w:hint="eastAsia" w:ascii="宋体" w:hAnsi="宋体" w:cs="宋体"/>
          <w:sz w:val="28"/>
          <w:szCs w:val="28"/>
        </w:rPr>
        <w:t>，不影响成绩的评定。</w:t>
      </w:r>
    </w:p>
    <w:p>
      <w:pPr>
        <w:numPr>
          <w:ilvl w:val="0"/>
          <w:numId w:val="0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  <w:lang w:eastAsia="zh-CN"/>
        </w:rPr>
        <w:t>成绩</w:t>
      </w:r>
      <w:r>
        <w:rPr>
          <w:rFonts w:hint="eastAsia" w:ascii="宋体" w:hAnsi="宋体" w:cs="宋体"/>
          <w:sz w:val="28"/>
          <w:szCs w:val="28"/>
        </w:rPr>
        <w:t>评定：满分100分（占总成绩的80%），每首作品各占50%。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sz w:val="28"/>
          <w:szCs w:val="28"/>
        </w:rPr>
        <w:t>4参考书目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《声乐基础》，周小燕编著，高等教育出版社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《中国声乐作品》，黎信昌主编，山西教育出版社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《外国声乐作品》，黎信昌主编，山西教育出版社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《中国声乐曲选》，石林 杨霖希，上海教育出版。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《意大利古典声乐曲集》，南日，高等教育出版社。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《高等艺术院校声乐教材精编男、女生卷（美声唱法、民族唱法）》，陈剑波等主编，上海音乐出版社。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cs="宋体"/>
          <w:sz w:val="28"/>
          <w:szCs w:val="28"/>
        </w:rPr>
        <w:t>器乐</w:t>
      </w:r>
      <w:r>
        <w:rPr>
          <w:rFonts w:hint="eastAsia" w:ascii="宋体" w:hAnsi="宋体" w:cs="宋体"/>
          <w:sz w:val="28"/>
          <w:szCs w:val="28"/>
          <w:lang w:eastAsia="zh-CN"/>
        </w:rPr>
        <w:t>》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eastAsia="zh-CN"/>
        </w:rPr>
        <w:t>考试内容：演奏</w:t>
      </w:r>
      <w:r>
        <w:rPr>
          <w:rFonts w:hint="eastAsia" w:ascii="宋体" w:hAnsi="宋体" w:cs="宋体"/>
          <w:sz w:val="28"/>
          <w:szCs w:val="28"/>
        </w:rPr>
        <w:t>练习曲1首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乐曲1首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3.2考试要求：</w:t>
      </w:r>
      <w:r>
        <w:rPr>
          <w:rFonts w:hint="eastAsia" w:ascii="宋体" w:hAnsi="宋体" w:cs="宋体"/>
          <w:sz w:val="28"/>
          <w:szCs w:val="28"/>
        </w:rPr>
        <w:t>学生自备乐器，以独奏形式参加考试</w:t>
      </w:r>
      <w:r>
        <w:rPr>
          <w:rFonts w:hint="eastAsia" w:ascii="宋体" w:hAnsi="宋体" w:cs="宋体"/>
          <w:sz w:val="28"/>
          <w:szCs w:val="28"/>
          <w:lang w:eastAsia="zh-CN"/>
        </w:rPr>
        <w:t>。考生需背谱演奏</w:t>
      </w:r>
      <w:r>
        <w:rPr>
          <w:rFonts w:hint="eastAsia" w:ascii="宋体" w:hAnsi="宋体" w:cs="宋体"/>
          <w:sz w:val="28"/>
          <w:szCs w:val="28"/>
        </w:rPr>
        <w:t>两首作品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演奏</w:t>
      </w:r>
      <w:r>
        <w:rPr>
          <w:rFonts w:hint="eastAsia" w:ascii="宋体" w:hAnsi="宋体" w:cs="宋体"/>
          <w:sz w:val="28"/>
          <w:szCs w:val="28"/>
          <w:lang w:eastAsia="zh-CN"/>
        </w:rPr>
        <w:t>时长</w:t>
      </w:r>
      <w:r>
        <w:rPr>
          <w:rFonts w:hint="eastAsia" w:ascii="宋体" w:hAnsi="宋体" w:cs="宋体"/>
          <w:sz w:val="28"/>
          <w:szCs w:val="28"/>
        </w:rPr>
        <w:t>不超</w:t>
      </w:r>
      <w:r>
        <w:rPr>
          <w:rFonts w:hint="eastAsia" w:ascii="宋体" w:hAnsi="宋体" w:cs="宋体"/>
          <w:sz w:val="28"/>
          <w:szCs w:val="28"/>
          <w:lang w:eastAsia="zh-CN"/>
        </w:rPr>
        <w:t>过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分钟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</w:rPr>
        <w:t>考官可根据考生</w:t>
      </w:r>
      <w:r>
        <w:rPr>
          <w:rFonts w:hint="eastAsia" w:ascii="宋体" w:hAnsi="宋体" w:cs="宋体"/>
          <w:sz w:val="28"/>
          <w:szCs w:val="28"/>
          <w:lang w:eastAsia="zh-CN"/>
        </w:rPr>
        <w:t>演奏</w:t>
      </w:r>
      <w:r>
        <w:rPr>
          <w:rFonts w:hint="eastAsia" w:ascii="宋体" w:hAnsi="宋体" w:cs="宋体"/>
          <w:sz w:val="28"/>
          <w:szCs w:val="28"/>
        </w:rPr>
        <w:t>情况调整考生</w:t>
      </w:r>
      <w:r>
        <w:rPr>
          <w:rFonts w:hint="eastAsia" w:ascii="宋体" w:hAnsi="宋体" w:cs="宋体"/>
          <w:sz w:val="28"/>
          <w:szCs w:val="28"/>
          <w:lang w:eastAsia="zh-CN"/>
        </w:rPr>
        <w:t>演奏时长或指定</w:t>
      </w:r>
      <w:r>
        <w:rPr>
          <w:rFonts w:hint="eastAsia" w:ascii="宋体" w:hAnsi="宋体" w:cs="宋体"/>
          <w:sz w:val="28"/>
          <w:szCs w:val="28"/>
        </w:rPr>
        <w:t>作品片段</w:t>
      </w:r>
      <w:r>
        <w:rPr>
          <w:rFonts w:hint="eastAsia" w:ascii="宋体" w:hAnsi="宋体" w:cs="宋体"/>
          <w:sz w:val="28"/>
          <w:szCs w:val="28"/>
          <w:lang w:eastAsia="zh-CN"/>
        </w:rPr>
        <w:t>进行演奏</w:t>
      </w:r>
      <w:r>
        <w:rPr>
          <w:rFonts w:hint="eastAsia" w:ascii="宋体" w:hAnsi="宋体" w:cs="宋体"/>
          <w:sz w:val="28"/>
          <w:szCs w:val="28"/>
        </w:rPr>
        <w:t>，不影响成绩的评定。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3.3成绩</w:t>
      </w:r>
      <w:r>
        <w:rPr>
          <w:rFonts w:hint="eastAsia" w:ascii="宋体" w:hAnsi="宋体" w:cs="宋体"/>
          <w:sz w:val="28"/>
          <w:szCs w:val="28"/>
        </w:rPr>
        <w:t>评定：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满分100分（占总成绩的80%），练习曲占30%，乐曲占70%。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cs="宋体"/>
          <w:sz w:val="28"/>
          <w:szCs w:val="28"/>
        </w:rPr>
        <w:t>舞蹈</w:t>
      </w:r>
      <w:r>
        <w:rPr>
          <w:rFonts w:hint="eastAsia" w:ascii="宋体" w:hAnsi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cs="宋体"/>
          <w:sz w:val="28"/>
          <w:szCs w:val="28"/>
        </w:rPr>
        <w:t>1考试</w:t>
      </w:r>
      <w:r>
        <w:rPr>
          <w:rFonts w:hint="eastAsia" w:ascii="宋体" w:hAnsi="宋体" w:cs="宋体"/>
          <w:sz w:val="28"/>
          <w:szCs w:val="28"/>
          <w:lang w:eastAsia="zh-CN"/>
        </w:rPr>
        <w:t>内容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（1）基本功能力测试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软度类：前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旁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后搬腿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腿的控制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下腰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旋转类：(女)四位、平转、挥鞭转或旁腿转 (男)二位转、平转、旁腿转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跳跃类：(女)倒踢紫金冠跳、大跳 (男)撕叉跳、双飞燕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翻腾类：(女)点翻身、串翻身、侧空翻、前空翻 (男)躺身蹦子、拉腿蹦子、小翻、前后空翻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</w:rPr>
        <w:t>（注：考生须在自身安全的前提下自行选择完成）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（2）剧目表演测试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自选舞时长不超过3分钟（风格不限），要求舞蹈表演中情绪到位、动作流畅、风格准确、技术稳定。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cs="宋体"/>
          <w:sz w:val="28"/>
          <w:szCs w:val="28"/>
        </w:rPr>
        <w:t>2考试要求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（1）着装要求：基本功测</w:t>
      </w:r>
      <w:r>
        <w:rPr>
          <w:rFonts w:hint="eastAsia" w:ascii="宋体" w:hAnsi="宋体" w:cs="宋体"/>
          <w:sz w:val="28"/>
          <w:szCs w:val="28"/>
          <w:lang w:eastAsia="zh-CN"/>
        </w:rPr>
        <w:t>试</w:t>
      </w:r>
      <w:r>
        <w:rPr>
          <w:rFonts w:hint="eastAsia" w:ascii="宋体" w:hAnsi="宋体" w:cs="宋体"/>
          <w:sz w:val="28"/>
          <w:szCs w:val="28"/>
        </w:rPr>
        <w:t>时女生着简约舞蹈服、舞蹈裤、舞鞋；男生着紧身T恤、黑色舞蹈裤、舞鞋。剧目表演服装、道具自备。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（2）音乐要求：考生自备舞蹈音乐，MP3格式Ｕ盘单曲存放。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  <w:lang w:eastAsia="zh-CN"/>
        </w:rPr>
        <w:t>成绩评定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满分100分（占总成绩的80%），其中基本功能力测</w:t>
      </w:r>
      <w:r>
        <w:rPr>
          <w:rFonts w:hint="eastAsia" w:ascii="宋体" w:hAnsi="宋体" w:cs="宋体"/>
          <w:sz w:val="28"/>
          <w:szCs w:val="28"/>
          <w:lang w:eastAsia="zh-CN"/>
        </w:rPr>
        <w:t>试</w:t>
      </w:r>
      <w:r>
        <w:rPr>
          <w:rFonts w:hint="eastAsia" w:ascii="宋体" w:hAnsi="宋体" w:cs="宋体"/>
          <w:sz w:val="28"/>
          <w:szCs w:val="28"/>
        </w:rPr>
        <w:t>占40%，剧目表演测试占60%。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《基本乐理》</w:t>
      </w:r>
      <w:r>
        <w:rPr>
          <w:rFonts w:hint="eastAsia" w:ascii="宋体" w:hAnsi="宋体" w:eastAsia="宋体" w:cs="宋体"/>
          <w:b/>
          <w:sz w:val="21"/>
          <w:szCs w:val="21"/>
        </w:rPr>
        <w:t>参考样题</w:t>
      </w:r>
    </w:p>
    <w:p>
      <w:p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一、单项选择题(本大题共10小题，每小题2分，共20分)</w:t>
      </w: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1、下列属于自然半音关系的是（    ）</w:t>
      </w: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A．b-c        B. a-b        C. 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#</w:t>
      </w:r>
      <w:r>
        <w:rPr>
          <w:rFonts w:hint="eastAsia" w:ascii="宋体" w:hAnsi="宋体" w:eastAsia="宋体" w:cs="宋体"/>
          <w:bCs/>
          <w:sz w:val="21"/>
          <w:szCs w:val="21"/>
        </w:rPr>
        <w:t>c-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b</w:t>
      </w:r>
      <w:r>
        <w:rPr>
          <w:rFonts w:hint="eastAsia" w:ascii="宋体" w:hAnsi="宋体" w:eastAsia="宋体" w:cs="宋体"/>
          <w:bCs/>
          <w:sz w:val="21"/>
          <w:szCs w:val="21"/>
        </w:rPr>
        <w:t>e     D. f-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#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f </w:t>
      </w: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2、比小字三组音高更高的一组是（    ）</w:t>
      </w: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A． 小字二组   B. 大字二组   C. 小字四组 D. 小字组</w:t>
      </w: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3、下列属于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b</w:t>
      </w:r>
      <w:r>
        <w:rPr>
          <w:rFonts w:hint="eastAsia" w:ascii="宋体" w:hAnsi="宋体" w:eastAsia="宋体" w:cs="宋体"/>
          <w:bCs/>
          <w:sz w:val="21"/>
          <w:szCs w:val="21"/>
        </w:rPr>
        <w:t>g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Cs/>
          <w:sz w:val="21"/>
          <w:szCs w:val="21"/>
        </w:rPr>
        <w:t>的等音的有？（    ）</w:t>
      </w: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A．c    B. D</w:t>
      </w:r>
      <w:r>
        <w:rPr>
          <w:rFonts w:hint="eastAsia" w:ascii="宋体" w:hAnsi="宋体" w:eastAsia="宋体" w:cs="宋体"/>
          <w:bCs/>
          <w:sz w:val="21"/>
          <w:szCs w:val="21"/>
          <w:vertAlign w:val="subscript"/>
        </w:rPr>
        <w:t xml:space="preserve">1 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  C. 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#</w:t>
      </w:r>
      <w:r>
        <w:rPr>
          <w:rFonts w:hint="eastAsia" w:ascii="宋体" w:hAnsi="宋体" w:eastAsia="宋体" w:cs="宋体"/>
          <w:bCs/>
          <w:sz w:val="21"/>
          <w:szCs w:val="21"/>
        </w:rPr>
        <w:t>f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   D. 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x</w:t>
      </w:r>
      <w:r>
        <w:rPr>
          <w:rFonts w:hint="eastAsia" w:ascii="宋体" w:hAnsi="宋体" w:eastAsia="宋体" w:cs="宋体"/>
          <w:bCs/>
          <w:sz w:val="21"/>
          <w:szCs w:val="21"/>
        </w:rPr>
        <w:t>e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3</w:t>
      </w: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4、高音谱表中，第三间的音名是？（    ）</w:t>
      </w: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A．c     B. e    C. c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1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   D. c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2</w:t>
      </w: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5、术语 allegro 的中文意思是？（    ）</w:t>
      </w: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A．广板   B.小快板   C.快板   D. 急板 </w:t>
      </w: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6、纯四度音程转位可以是下列哪个音程？（    ）</w:t>
      </w: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A．小六度   B.纯十一度  C.减五度   D.纯十二度</w:t>
      </w: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7、下列哪种和弦可以找到结构、名称不同的等和弦？（    ）</w:t>
      </w: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A.大三和弦   B.小三和弦   C. 增三和弦  D.半减七和弦</w:t>
      </w: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8、下列属于 B 大调近关系调的有？（    ）</w:t>
      </w: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A. C 角（五声调式）B. a小调   C. E大调   D. F 大调</w:t>
      </w: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9、简谱记谱时，3/4拍休止三拍的记谱为？（    ）</w:t>
      </w: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A.0- - -   B.0 0 0    C.0 -  0 -  D.0- - - -</w:t>
      </w: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10、b 和声小调的属音是？（    ）</w:t>
      </w: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A. e      B. e    C. g   D. 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#</w:t>
      </w:r>
      <w:r>
        <w:rPr>
          <w:rFonts w:hint="eastAsia" w:ascii="宋体" w:hAnsi="宋体" w:eastAsia="宋体" w:cs="宋体"/>
          <w:bCs/>
          <w:sz w:val="21"/>
          <w:szCs w:val="21"/>
        </w:rPr>
        <w:t>f</w:t>
      </w:r>
    </w:p>
    <w:p>
      <w:pPr>
        <w:tabs>
          <w:tab w:val="left" w:pos="66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二、将下列音程转位，并写出转位前、后的音程名称。(本大题共5小题，每小题2分，共10分)</w:t>
      </w:r>
    </w:p>
    <w:p>
      <w:p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564380" cy="634365"/>
            <wp:effectExtent l="0" t="0" r="7620" b="6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  <w:u w:val="single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 </w:t>
      </w:r>
    </w:p>
    <w:p>
      <w:pPr>
        <w:numPr>
          <w:ilvl w:val="0"/>
          <w:numId w:val="0"/>
        </w:num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  <w:lang w:eastAsia="zh-CN"/>
        </w:rPr>
        <w:t>三、</w:t>
      </w:r>
      <w:r>
        <w:rPr>
          <w:rFonts w:hint="eastAsia" w:ascii="宋体" w:hAnsi="宋体" w:eastAsia="宋体" w:cs="宋体"/>
          <w:bCs/>
          <w:sz w:val="21"/>
          <w:szCs w:val="21"/>
        </w:rPr>
        <w:t>以下列各音为低音，向上构成指定的和弦。（本大题共5小题，每小题2分，共10分）</w:t>
      </w: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557395" cy="574040"/>
            <wp:effectExtent l="0" t="0" r="14605" b="1016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739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  小三 6    大三 46   减减 7    增三6    减三和弦</w:t>
      </w:r>
    </w:p>
    <w:p>
      <w:pPr>
        <w:numPr>
          <w:ilvl w:val="0"/>
          <w:numId w:val="0"/>
        </w:numPr>
        <w:tabs>
          <w:tab w:val="left" w:pos="660"/>
        </w:tabs>
        <w:spacing w:line="400" w:lineRule="atLeast"/>
        <w:rPr>
          <w:rFonts w:hint="eastAsia" w:ascii="宋体" w:hAnsi="宋体" w:cs="宋体"/>
          <w:bCs/>
          <w:sz w:val="21"/>
          <w:szCs w:val="21"/>
          <w:lang w:eastAsia="zh-CN"/>
        </w:rPr>
      </w:pPr>
    </w:p>
    <w:p>
      <w:pPr>
        <w:numPr>
          <w:ilvl w:val="0"/>
          <w:numId w:val="0"/>
        </w:num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  <w:lang w:eastAsia="zh-CN"/>
        </w:rPr>
        <w:t>四、</w:t>
      </w:r>
      <w:r>
        <w:rPr>
          <w:rFonts w:hint="eastAsia" w:ascii="宋体" w:hAnsi="宋体" w:eastAsia="宋体" w:cs="宋体"/>
          <w:bCs/>
          <w:sz w:val="21"/>
          <w:szCs w:val="21"/>
        </w:rPr>
        <w:t>写出下列各调式音阶。（本大题共10小题，每小题2分，共20分）（用调号记谱）</w:t>
      </w:r>
    </w:p>
    <w:p>
      <w:pPr>
        <w:numPr>
          <w:ilvl w:val="0"/>
          <w:numId w:val="0"/>
        </w:num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numPr>
          <w:ilvl w:val="0"/>
          <w:numId w:val="0"/>
        </w:num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numPr>
          <w:ilvl w:val="0"/>
          <w:numId w:val="0"/>
        </w:num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D 和声大调                G 旋律大调（下行）</w:t>
      </w:r>
    </w:p>
    <w:p>
      <w:p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drawing>
          <wp:inline distT="0" distB="0" distL="0" distR="0">
            <wp:extent cx="4565650" cy="481965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3405" cy="48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60"/>
        </w:tabs>
        <w:spacing w:line="400" w:lineRule="atLeast"/>
        <w:ind w:firstLine="105" w:firstLineChars="5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b和声小调                 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#</w:t>
      </w:r>
      <w:r>
        <w:rPr>
          <w:rFonts w:hint="eastAsia" w:ascii="宋体" w:hAnsi="宋体" w:eastAsia="宋体" w:cs="宋体"/>
          <w:bCs/>
          <w:sz w:val="21"/>
          <w:szCs w:val="21"/>
        </w:rPr>
        <w:t>d 旋律小调（上下行）</w:t>
      </w:r>
    </w:p>
    <w:p>
      <w:p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drawing>
          <wp:inline distT="0" distB="0" distL="0" distR="0">
            <wp:extent cx="4565650" cy="481330"/>
            <wp:effectExtent l="0" t="0" r="635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65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b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G 和声大调                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#</w:t>
      </w:r>
      <w:r>
        <w:rPr>
          <w:rFonts w:hint="eastAsia" w:ascii="宋体" w:hAnsi="宋体" w:eastAsia="宋体" w:cs="宋体"/>
          <w:bCs/>
          <w:sz w:val="21"/>
          <w:szCs w:val="21"/>
        </w:rPr>
        <w:t>c和声小调</w:t>
      </w:r>
    </w:p>
    <w:p>
      <w:p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drawing>
          <wp:inline distT="0" distB="0" distL="0" distR="0">
            <wp:extent cx="4565650" cy="481330"/>
            <wp:effectExtent l="0" t="0" r="635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65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G 徵（五声调式）           C角（雅乐七声）</w:t>
      </w:r>
    </w:p>
    <w:p>
      <w:p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drawing>
          <wp:inline distT="0" distB="0" distL="0" distR="0">
            <wp:extent cx="4565650" cy="481330"/>
            <wp:effectExtent l="0" t="0" r="635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65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以D 为下属音的和声大调      以A为商的角调式（燕乐）</w:t>
      </w:r>
    </w:p>
    <w:p>
      <w:p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drawing>
          <wp:inline distT="0" distB="0" distL="0" distR="0">
            <wp:extent cx="4565650" cy="481330"/>
            <wp:effectExtent l="0" t="0" r="635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65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numPr>
          <w:ilvl w:val="0"/>
          <w:numId w:val="0"/>
        </w:num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  <w:lang w:eastAsia="zh-CN"/>
        </w:rPr>
        <w:t>五、</w:t>
      </w:r>
      <w:r>
        <w:rPr>
          <w:rFonts w:hint="eastAsia" w:ascii="宋体" w:hAnsi="宋体" w:eastAsia="宋体" w:cs="宋体"/>
          <w:bCs/>
          <w:sz w:val="21"/>
          <w:szCs w:val="21"/>
        </w:rPr>
        <w:t>用正确的记谱方法，重新组合下列不正确的音值组合。（本大题共2小题，每小题2.5分，共5分）</w:t>
      </w:r>
    </w:p>
    <w:p>
      <w:p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drawing>
          <wp:inline distT="0" distB="0" distL="0" distR="0">
            <wp:extent cx="4565650" cy="530860"/>
            <wp:effectExtent l="0" t="0" r="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7240" cy="53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60"/>
        </w:tabs>
        <w:spacing w:line="400" w:lineRule="atLeast"/>
        <w:ind w:left="210" w:hanging="210" w:hangingChars="1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drawing>
          <wp:inline distT="0" distB="0" distL="0" distR="0">
            <wp:extent cx="4565650" cy="52260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5217" cy="52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60"/>
        </w:tabs>
        <w:spacing w:line="400" w:lineRule="atLeast"/>
        <w:ind w:left="210" w:hanging="210" w:hangingChars="100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tabs>
          <w:tab w:val="left" w:pos="660"/>
        </w:tabs>
        <w:spacing w:line="400" w:lineRule="atLeast"/>
        <w:ind w:left="210" w:hanging="210" w:hangingChars="1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drawing>
          <wp:inline distT="0" distB="0" distL="0" distR="0">
            <wp:extent cx="4565650" cy="47371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089" cy="47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60"/>
        </w:tabs>
        <w:spacing w:line="400" w:lineRule="atLeast"/>
        <w:ind w:left="210" w:hanging="210" w:hangingChars="1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drawing>
          <wp:inline distT="0" distB="0" distL="0" distR="0">
            <wp:extent cx="4565650" cy="530860"/>
            <wp:effectExtent l="0" t="0" r="0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8268" cy="53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六、译谱题（本大题共2小题，每小题2.5分，共5分）</w:t>
      </w:r>
    </w:p>
    <w:p>
      <w:pPr>
        <w:tabs>
          <w:tab w:val="left" w:pos="660"/>
          <w:tab w:val="left" w:pos="4140"/>
        </w:tabs>
        <w:spacing w:line="400" w:lineRule="atLeast"/>
        <w:ind w:left="420" w:hanging="420" w:hanging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将下例五线谱译成简谱</w:t>
      </w:r>
    </w:p>
    <w:p>
      <w:p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564380" cy="522605"/>
            <wp:effectExtent l="0" t="0" r="7620" b="1079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564380" cy="572770"/>
            <wp:effectExtent l="0" t="0" r="7620" b="1143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tabs>
          <w:tab w:val="left" w:pos="660"/>
        </w:tabs>
        <w:spacing w:line="400" w:lineRule="atLeas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419735</wp:posOffset>
            </wp:positionV>
            <wp:extent cx="808355" cy="420370"/>
            <wp:effectExtent l="0" t="0" r="4445" b="11430"/>
            <wp:wrapSquare wrapText="bothSides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420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sz w:val="21"/>
          <w:szCs w:val="21"/>
        </w:rPr>
        <w:t>七、综合题（本大题共2小题，每小题10分，共20分）</w:t>
      </w:r>
    </w:p>
    <w:p>
      <w:pPr>
        <w:pStyle w:val="2"/>
        <w:ind w:firstLine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音程可以属于哪些自然、和声大小调式？</w:t>
      </w:r>
    </w:p>
    <w:p>
      <w:pPr>
        <w:pStyle w:val="2"/>
        <w:ind w:firstLine="0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ind w:firstLine="0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ind w:firstLine="0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ind w:firstLine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356870</wp:posOffset>
            </wp:positionV>
            <wp:extent cx="897890" cy="473075"/>
            <wp:effectExtent l="0" t="0" r="16510" b="9525"/>
            <wp:wrapSquare wrapText="bothSides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firstLine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和弦可以属于哪些自然、和声大小调式？</w:t>
      </w:r>
    </w:p>
    <w:p>
      <w:pPr>
        <w:pStyle w:val="2"/>
        <w:ind w:firstLine="0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ind w:firstLine="0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2"/>
        <w:ind w:firstLine="0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tabs>
          <w:tab w:val="left" w:pos="3828"/>
        </w:tabs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八、写出C大调的上行半音阶。（写调号）(本大题共5分)</w:t>
      </w:r>
    </w:p>
    <w:p>
      <w:pPr>
        <w:pStyle w:val="6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drawing>
          <wp:inline distT="0" distB="0" distL="0" distR="0">
            <wp:extent cx="4565650" cy="616585"/>
            <wp:effectExtent l="0" t="0" r="0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427" cy="62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828"/>
        </w:tabs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九、写出D自然大调的属七和弦，并转位，再加以解决。（写调号）(本大题共5分)</w:t>
      </w:r>
    </w:p>
    <w:p>
      <w:pPr>
        <w:spacing w:line="360" w:lineRule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drawing>
          <wp:inline distT="0" distB="0" distL="0" distR="0">
            <wp:extent cx="4565650" cy="609600"/>
            <wp:effectExtent l="0" t="0" r="635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7321" cy="61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    V</w:t>
      </w:r>
      <w:r>
        <w:rPr>
          <w:rFonts w:hint="eastAsia" w:ascii="宋体" w:hAnsi="宋体" w:eastAsia="宋体" w:cs="宋体"/>
          <w:bCs/>
          <w:sz w:val="21"/>
          <w:szCs w:val="21"/>
          <w:vertAlign w:val="subscript"/>
        </w:rPr>
        <w:t xml:space="preserve">7    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                  V</w:t>
      </w:r>
      <w:r>
        <w:rPr>
          <w:rFonts w:hint="eastAsia" w:ascii="宋体" w:hAnsi="宋体" w:eastAsia="宋体" w:cs="宋体"/>
          <w:bCs/>
          <w:sz w:val="21"/>
          <w:szCs w:val="21"/>
          <w:vertAlign w:val="subscript"/>
        </w:rPr>
        <w:t>5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6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sz w:val="18"/>
      </w:rPr>
      <w:pict>
        <v:shape id="PowerPlusWaterMarkObject39461" o:spid="_x0000_s2049" o:spt="136" type="#_x0000_t136" style="position:absolute;left:0pt;height:77.2pt;width:481.9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gdzhuanchaben" style="font-family:Arial;font-size:36pt;v-same-letter-heights:f;v-text-align:center;"/>
        </v:shape>
      </w:pict>
    </w:r>
    <w:r>
      <w:rPr>
        <w:rFonts w:hint="eastAsia"/>
        <w:sz w:val="18"/>
        <w:lang w:val="en-US" w:eastAsia="zh-CN"/>
      </w:rPr>
      <w:t>广东省专插本辅导网</w:t>
    </w:r>
    <w:r>
      <w:rPr>
        <w:rFonts w:hint="default" w:ascii="Arial" w:hAnsi="Arial" w:cs="Arial"/>
        <w:sz w:val="18"/>
        <w:lang w:val="en-US" w:eastAsia="zh-CN"/>
      </w:rPr>
      <w:t>:www.gd</w:t>
    </w:r>
    <w:r>
      <w:rPr>
        <w:rFonts w:hint="eastAsia" w:ascii="Arial" w:hAnsi="Arial" w:cs="Arial"/>
        <w:sz w:val="18"/>
        <w:lang w:val="en-US" w:eastAsia="zh-CN"/>
      </w:rPr>
      <w:t>zh</w:t>
    </w:r>
    <w:r>
      <w:rPr>
        <w:rFonts w:hint="default" w:ascii="Arial" w:hAnsi="Arial" w:cs="Arial"/>
        <w:sz w:val="18"/>
        <w:lang w:val="en-US" w:eastAsia="zh-CN"/>
      </w:rPr>
      <w:t>uan</w:t>
    </w:r>
    <w:r>
      <w:rPr>
        <w:rFonts w:hint="eastAsia" w:ascii="Arial" w:hAnsi="Arial" w:cs="Arial"/>
        <w:sz w:val="18"/>
        <w:lang w:val="en-US" w:eastAsia="zh-CN"/>
      </w:rPr>
      <w:t>c</w:t>
    </w:r>
    <w:r>
      <w:rPr>
        <w:rFonts w:hint="default" w:ascii="Arial" w:hAnsi="Arial" w:cs="Arial"/>
        <w:sz w:val="18"/>
        <w:lang w:val="en-US" w:eastAsia="zh-CN"/>
      </w:rPr>
      <w:t>ha</w:t>
    </w:r>
    <w:r>
      <w:rPr>
        <w:rFonts w:hint="eastAsia" w:ascii="Arial" w:hAnsi="Arial" w:cs="Arial"/>
        <w:sz w:val="18"/>
        <w:lang w:val="en-US" w:eastAsia="zh-CN"/>
      </w:rPr>
      <w:t>b</w:t>
    </w:r>
    <w:r>
      <w:rPr>
        <w:rFonts w:hint="default" w:ascii="Arial" w:hAnsi="Arial" w:cs="Arial"/>
        <w:sz w:val="18"/>
        <w:lang w:val="en-US" w:eastAsia="zh-CN"/>
      </w:rPr>
      <w:t>en.com</w:t>
    </w:r>
    <w:r>
      <w:rPr>
        <w:rFonts w:hint="eastAsia" w:ascii="Arial" w:hAnsi="Arial" w:cs="Arial"/>
        <w:sz w:val="18"/>
        <w:lang w:val="en-US" w:eastAsia="zh-CN"/>
      </w:rPr>
      <w:t xml:space="preserve">  培训电话:15218881599,02085210927，微号:gdzcb666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5YzRmODBlNTlmNjg2ZjJkM2U4MjRmNmE2MjM4YTIifQ=="/>
  </w:docVars>
  <w:rsids>
    <w:rsidRoot w:val="00017C82"/>
    <w:rsid w:val="000007C7"/>
    <w:rsid w:val="00001546"/>
    <w:rsid w:val="00010114"/>
    <w:rsid w:val="00013448"/>
    <w:rsid w:val="00017C82"/>
    <w:rsid w:val="00020857"/>
    <w:rsid w:val="00023DAC"/>
    <w:rsid w:val="00036830"/>
    <w:rsid w:val="000421E9"/>
    <w:rsid w:val="000430B0"/>
    <w:rsid w:val="00043160"/>
    <w:rsid w:val="00043587"/>
    <w:rsid w:val="0004540A"/>
    <w:rsid w:val="00045CE9"/>
    <w:rsid w:val="000509E8"/>
    <w:rsid w:val="0005241B"/>
    <w:rsid w:val="0005278B"/>
    <w:rsid w:val="00053293"/>
    <w:rsid w:val="00053E28"/>
    <w:rsid w:val="000550A8"/>
    <w:rsid w:val="00057CA1"/>
    <w:rsid w:val="00057E68"/>
    <w:rsid w:val="00063365"/>
    <w:rsid w:val="00064F6F"/>
    <w:rsid w:val="0007054F"/>
    <w:rsid w:val="00070601"/>
    <w:rsid w:val="00071445"/>
    <w:rsid w:val="00077328"/>
    <w:rsid w:val="00080493"/>
    <w:rsid w:val="00081165"/>
    <w:rsid w:val="0008514E"/>
    <w:rsid w:val="00085919"/>
    <w:rsid w:val="00085D12"/>
    <w:rsid w:val="00091EB9"/>
    <w:rsid w:val="0009271C"/>
    <w:rsid w:val="0009750E"/>
    <w:rsid w:val="000A2C50"/>
    <w:rsid w:val="000B55E1"/>
    <w:rsid w:val="000C0104"/>
    <w:rsid w:val="000C1CC7"/>
    <w:rsid w:val="000C673E"/>
    <w:rsid w:val="000D4329"/>
    <w:rsid w:val="000E2311"/>
    <w:rsid w:val="00101A13"/>
    <w:rsid w:val="001035D3"/>
    <w:rsid w:val="00114CFB"/>
    <w:rsid w:val="0011540C"/>
    <w:rsid w:val="001162C3"/>
    <w:rsid w:val="001258A4"/>
    <w:rsid w:val="0012640C"/>
    <w:rsid w:val="00135B6F"/>
    <w:rsid w:val="00136033"/>
    <w:rsid w:val="00137E75"/>
    <w:rsid w:val="00140898"/>
    <w:rsid w:val="001457DF"/>
    <w:rsid w:val="00146601"/>
    <w:rsid w:val="00154C4E"/>
    <w:rsid w:val="00156DF9"/>
    <w:rsid w:val="00157662"/>
    <w:rsid w:val="0016310A"/>
    <w:rsid w:val="00163A5D"/>
    <w:rsid w:val="00163CC9"/>
    <w:rsid w:val="00166CE4"/>
    <w:rsid w:val="00171EC0"/>
    <w:rsid w:val="0017475D"/>
    <w:rsid w:val="0018143E"/>
    <w:rsid w:val="001877BC"/>
    <w:rsid w:val="00192D8F"/>
    <w:rsid w:val="001938EA"/>
    <w:rsid w:val="00194C9F"/>
    <w:rsid w:val="001970B2"/>
    <w:rsid w:val="001A0BED"/>
    <w:rsid w:val="001A1C51"/>
    <w:rsid w:val="001D1BAC"/>
    <w:rsid w:val="001D7059"/>
    <w:rsid w:val="001E39A8"/>
    <w:rsid w:val="001F1C5E"/>
    <w:rsid w:val="001F6B73"/>
    <w:rsid w:val="00202564"/>
    <w:rsid w:val="0021499E"/>
    <w:rsid w:val="0021526B"/>
    <w:rsid w:val="00215C32"/>
    <w:rsid w:val="0021695B"/>
    <w:rsid w:val="00220EA2"/>
    <w:rsid w:val="0022199A"/>
    <w:rsid w:val="002220F1"/>
    <w:rsid w:val="002221D6"/>
    <w:rsid w:val="0023015E"/>
    <w:rsid w:val="00232552"/>
    <w:rsid w:val="0023589C"/>
    <w:rsid w:val="00240B24"/>
    <w:rsid w:val="002427D5"/>
    <w:rsid w:val="0024762A"/>
    <w:rsid w:val="002501A6"/>
    <w:rsid w:val="002534CE"/>
    <w:rsid w:val="002535D5"/>
    <w:rsid w:val="002548F2"/>
    <w:rsid w:val="002608F3"/>
    <w:rsid w:val="00261DFA"/>
    <w:rsid w:val="00265A50"/>
    <w:rsid w:val="002670C9"/>
    <w:rsid w:val="0027076B"/>
    <w:rsid w:val="00270C77"/>
    <w:rsid w:val="002720A7"/>
    <w:rsid w:val="0027220D"/>
    <w:rsid w:val="00281717"/>
    <w:rsid w:val="002845C8"/>
    <w:rsid w:val="002920AF"/>
    <w:rsid w:val="002A4BD5"/>
    <w:rsid w:val="002A6003"/>
    <w:rsid w:val="002A6CB4"/>
    <w:rsid w:val="002B19CC"/>
    <w:rsid w:val="002B4ACD"/>
    <w:rsid w:val="002C216D"/>
    <w:rsid w:val="002D574C"/>
    <w:rsid w:val="002E11A3"/>
    <w:rsid w:val="002E7B3C"/>
    <w:rsid w:val="002F1BBF"/>
    <w:rsid w:val="002F52A1"/>
    <w:rsid w:val="002F70BB"/>
    <w:rsid w:val="0030014C"/>
    <w:rsid w:val="00306D59"/>
    <w:rsid w:val="00306F0A"/>
    <w:rsid w:val="003077FD"/>
    <w:rsid w:val="003131CC"/>
    <w:rsid w:val="003217EE"/>
    <w:rsid w:val="00321EE5"/>
    <w:rsid w:val="00322CD5"/>
    <w:rsid w:val="003277F4"/>
    <w:rsid w:val="00331FD2"/>
    <w:rsid w:val="003323ED"/>
    <w:rsid w:val="00333863"/>
    <w:rsid w:val="00341225"/>
    <w:rsid w:val="00341F30"/>
    <w:rsid w:val="003432A9"/>
    <w:rsid w:val="00352E75"/>
    <w:rsid w:val="00356EAA"/>
    <w:rsid w:val="003575A8"/>
    <w:rsid w:val="003611A2"/>
    <w:rsid w:val="0036132C"/>
    <w:rsid w:val="003870B9"/>
    <w:rsid w:val="003934AE"/>
    <w:rsid w:val="0039571C"/>
    <w:rsid w:val="003A01E4"/>
    <w:rsid w:val="003A114D"/>
    <w:rsid w:val="003B433E"/>
    <w:rsid w:val="003B48FD"/>
    <w:rsid w:val="003C2FC4"/>
    <w:rsid w:val="003C5646"/>
    <w:rsid w:val="003D1683"/>
    <w:rsid w:val="003E366D"/>
    <w:rsid w:val="003E50AF"/>
    <w:rsid w:val="003F09BC"/>
    <w:rsid w:val="003F2306"/>
    <w:rsid w:val="003F6A1F"/>
    <w:rsid w:val="00403AD2"/>
    <w:rsid w:val="00406BC3"/>
    <w:rsid w:val="00414251"/>
    <w:rsid w:val="00417BBD"/>
    <w:rsid w:val="00430A5F"/>
    <w:rsid w:val="00431C6F"/>
    <w:rsid w:val="00432B10"/>
    <w:rsid w:val="00434E07"/>
    <w:rsid w:val="004413E0"/>
    <w:rsid w:val="0044557F"/>
    <w:rsid w:val="00451DC7"/>
    <w:rsid w:val="00454A1F"/>
    <w:rsid w:val="00454A33"/>
    <w:rsid w:val="00455B6E"/>
    <w:rsid w:val="00472C14"/>
    <w:rsid w:val="00480340"/>
    <w:rsid w:val="0048375A"/>
    <w:rsid w:val="00485336"/>
    <w:rsid w:val="00487929"/>
    <w:rsid w:val="00487CCB"/>
    <w:rsid w:val="00495875"/>
    <w:rsid w:val="004960DF"/>
    <w:rsid w:val="00496F27"/>
    <w:rsid w:val="0049722A"/>
    <w:rsid w:val="004A2F0B"/>
    <w:rsid w:val="004A66E7"/>
    <w:rsid w:val="004A74DC"/>
    <w:rsid w:val="004B3419"/>
    <w:rsid w:val="004B7E68"/>
    <w:rsid w:val="004D1758"/>
    <w:rsid w:val="004D3329"/>
    <w:rsid w:val="004D4C3F"/>
    <w:rsid w:val="004D7E33"/>
    <w:rsid w:val="004E1F14"/>
    <w:rsid w:val="004E367A"/>
    <w:rsid w:val="004E3A3D"/>
    <w:rsid w:val="004F1824"/>
    <w:rsid w:val="004F2C61"/>
    <w:rsid w:val="0050060F"/>
    <w:rsid w:val="00504E67"/>
    <w:rsid w:val="00505AE9"/>
    <w:rsid w:val="005132E3"/>
    <w:rsid w:val="005209FF"/>
    <w:rsid w:val="00521995"/>
    <w:rsid w:val="00522543"/>
    <w:rsid w:val="005314EE"/>
    <w:rsid w:val="00531E66"/>
    <w:rsid w:val="00533928"/>
    <w:rsid w:val="00534242"/>
    <w:rsid w:val="005344BC"/>
    <w:rsid w:val="005352F2"/>
    <w:rsid w:val="00535483"/>
    <w:rsid w:val="00546E8D"/>
    <w:rsid w:val="0054771A"/>
    <w:rsid w:val="00547734"/>
    <w:rsid w:val="00551A8B"/>
    <w:rsid w:val="00554751"/>
    <w:rsid w:val="00554B3A"/>
    <w:rsid w:val="005635D4"/>
    <w:rsid w:val="00581AC8"/>
    <w:rsid w:val="005860FE"/>
    <w:rsid w:val="00590766"/>
    <w:rsid w:val="0059283E"/>
    <w:rsid w:val="00594EC8"/>
    <w:rsid w:val="00595340"/>
    <w:rsid w:val="00596A48"/>
    <w:rsid w:val="005A53C3"/>
    <w:rsid w:val="005A55CB"/>
    <w:rsid w:val="005C083A"/>
    <w:rsid w:val="005C174C"/>
    <w:rsid w:val="005C5171"/>
    <w:rsid w:val="005C7D41"/>
    <w:rsid w:val="005D1DFE"/>
    <w:rsid w:val="005D247B"/>
    <w:rsid w:val="005D4F18"/>
    <w:rsid w:val="005D5C5D"/>
    <w:rsid w:val="005D625B"/>
    <w:rsid w:val="005D6A4E"/>
    <w:rsid w:val="005E29B8"/>
    <w:rsid w:val="005E5CBD"/>
    <w:rsid w:val="005F37F0"/>
    <w:rsid w:val="005F4550"/>
    <w:rsid w:val="005F485B"/>
    <w:rsid w:val="00605F88"/>
    <w:rsid w:val="00606389"/>
    <w:rsid w:val="00606967"/>
    <w:rsid w:val="00607106"/>
    <w:rsid w:val="00614472"/>
    <w:rsid w:val="00615793"/>
    <w:rsid w:val="00615823"/>
    <w:rsid w:val="00617BE1"/>
    <w:rsid w:val="0063183D"/>
    <w:rsid w:val="00634139"/>
    <w:rsid w:val="006352AF"/>
    <w:rsid w:val="00635E04"/>
    <w:rsid w:val="0063642A"/>
    <w:rsid w:val="0064162C"/>
    <w:rsid w:val="00645775"/>
    <w:rsid w:val="006479C3"/>
    <w:rsid w:val="00653578"/>
    <w:rsid w:val="00656160"/>
    <w:rsid w:val="0066015B"/>
    <w:rsid w:val="006656F0"/>
    <w:rsid w:val="006706CE"/>
    <w:rsid w:val="00671F0F"/>
    <w:rsid w:val="006723F0"/>
    <w:rsid w:val="00675948"/>
    <w:rsid w:val="0068268B"/>
    <w:rsid w:val="006915B2"/>
    <w:rsid w:val="00691F28"/>
    <w:rsid w:val="006A071E"/>
    <w:rsid w:val="006A10FD"/>
    <w:rsid w:val="006B04C8"/>
    <w:rsid w:val="006B1B41"/>
    <w:rsid w:val="006B7DA6"/>
    <w:rsid w:val="006C735A"/>
    <w:rsid w:val="006D32FC"/>
    <w:rsid w:val="006E086A"/>
    <w:rsid w:val="006E2A9A"/>
    <w:rsid w:val="006E5944"/>
    <w:rsid w:val="006E5F6D"/>
    <w:rsid w:val="006F77B9"/>
    <w:rsid w:val="00703088"/>
    <w:rsid w:val="00716428"/>
    <w:rsid w:val="00720B80"/>
    <w:rsid w:val="00721066"/>
    <w:rsid w:val="00731B4E"/>
    <w:rsid w:val="00732AB4"/>
    <w:rsid w:val="0073438D"/>
    <w:rsid w:val="0073700D"/>
    <w:rsid w:val="007445EE"/>
    <w:rsid w:val="00750404"/>
    <w:rsid w:val="00752E27"/>
    <w:rsid w:val="00760533"/>
    <w:rsid w:val="0076267F"/>
    <w:rsid w:val="00762A9E"/>
    <w:rsid w:val="00764B61"/>
    <w:rsid w:val="00774993"/>
    <w:rsid w:val="0077539C"/>
    <w:rsid w:val="00775B9B"/>
    <w:rsid w:val="00775D09"/>
    <w:rsid w:val="00781C2D"/>
    <w:rsid w:val="00782FCA"/>
    <w:rsid w:val="00783DCE"/>
    <w:rsid w:val="00796CBD"/>
    <w:rsid w:val="007A0BDF"/>
    <w:rsid w:val="007A368F"/>
    <w:rsid w:val="007A3816"/>
    <w:rsid w:val="007A3AD7"/>
    <w:rsid w:val="007A7EE3"/>
    <w:rsid w:val="007B63D0"/>
    <w:rsid w:val="007C3855"/>
    <w:rsid w:val="007C67C5"/>
    <w:rsid w:val="007D085F"/>
    <w:rsid w:val="007D31EE"/>
    <w:rsid w:val="007D6A88"/>
    <w:rsid w:val="007E2D33"/>
    <w:rsid w:val="007E6952"/>
    <w:rsid w:val="007E7F13"/>
    <w:rsid w:val="007F53F5"/>
    <w:rsid w:val="007F7E40"/>
    <w:rsid w:val="00803091"/>
    <w:rsid w:val="0081200C"/>
    <w:rsid w:val="00812EC6"/>
    <w:rsid w:val="00825480"/>
    <w:rsid w:val="00833C36"/>
    <w:rsid w:val="008378E3"/>
    <w:rsid w:val="00844413"/>
    <w:rsid w:val="00850948"/>
    <w:rsid w:val="00851961"/>
    <w:rsid w:val="00852BDA"/>
    <w:rsid w:val="0085321E"/>
    <w:rsid w:val="00857D7E"/>
    <w:rsid w:val="00861DF7"/>
    <w:rsid w:val="00865551"/>
    <w:rsid w:val="0087409C"/>
    <w:rsid w:val="00876972"/>
    <w:rsid w:val="00887B6A"/>
    <w:rsid w:val="00887FF4"/>
    <w:rsid w:val="008925BE"/>
    <w:rsid w:val="00892DB6"/>
    <w:rsid w:val="00894453"/>
    <w:rsid w:val="008B1734"/>
    <w:rsid w:val="008B4B10"/>
    <w:rsid w:val="008C01D9"/>
    <w:rsid w:val="008C0327"/>
    <w:rsid w:val="008C052C"/>
    <w:rsid w:val="008C3B74"/>
    <w:rsid w:val="008C4065"/>
    <w:rsid w:val="008C474D"/>
    <w:rsid w:val="008D11BF"/>
    <w:rsid w:val="008D1438"/>
    <w:rsid w:val="008D3D8C"/>
    <w:rsid w:val="008E1633"/>
    <w:rsid w:val="008E6FA2"/>
    <w:rsid w:val="008E7CC7"/>
    <w:rsid w:val="008F10FD"/>
    <w:rsid w:val="008F187C"/>
    <w:rsid w:val="008F26D5"/>
    <w:rsid w:val="008F519B"/>
    <w:rsid w:val="008F5E0D"/>
    <w:rsid w:val="00902F1A"/>
    <w:rsid w:val="009032A0"/>
    <w:rsid w:val="00913399"/>
    <w:rsid w:val="009143DD"/>
    <w:rsid w:val="009151BC"/>
    <w:rsid w:val="009165ED"/>
    <w:rsid w:val="00917FB9"/>
    <w:rsid w:val="00923A50"/>
    <w:rsid w:val="00935226"/>
    <w:rsid w:val="009414FC"/>
    <w:rsid w:val="009468AB"/>
    <w:rsid w:val="00953327"/>
    <w:rsid w:val="00955279"/>
    <w:rsid w:val="00957F6F"/>
    <w:rsid w:val="00962552"/>
    <w:rsid w:val="009654C6"/>
    <w:rsid w:val="00976F83"/>
    <w:rsid w:val="0097702F"/>
    <w:rsid w:val="009812DD"/>
    <w:rsid w:val="009866EC"/>
    <w:rsid w:val="00986976"/>
    <w:rsid w:val="00990C71"/>
    <w:rsid w:val="00991247"/>
    <w:rsid w:val="00993469"/>
    <w:rsid w:val="00997231"/>
    <w:rsid w:val="009A4EC6"/>
    <w:rsid w:val="009A6683"/>
    <w:rsid w:val="009B6DCD"/>
    <w:rsid w:val="009B6DD1"/>
    <w:rsid w:val="009C0066"/>
    <w:rsid w:val="009D451B"/>
    <w:rsid w:val="009D7A2E"/>
    <w:rsid w:val="009E5907"/>
    <w:rsid w:val="009F2959"/>
    <w:rsid w:val="009F50D5"/>
    <w:rsid w:val="00A02155"/>
    <w:rsid w:val="00A03DC8"/>
    <w:rsid w:val="00A05A4A"/>
    <w:rsid w:val="00A0773A"/>
    <w:rsid w:val="00A17A95"/>
    <w:rsid w:val="00A20CAB"/>
    <w:rsid w:val="00A26019"/>
    <w:rsid w:val="00A27877"/>
    <w:rsid w:val="00A27B95"/>
    <w:rsid w:val="00A33755"/>
    <w:rsid w:val="00A33B6F"/>
    <w:rsid w:val="00A40358"/>
    <w:rsid w:val="00A4668E"/>
    <w:rsid w:val="00A60832"/>
    <w:rsid w:val="00A63294"/>
    <w:rsid w:val="00A676A9"/>
    <w:rsid w:val="00A73106"/>
    <w:rsid w:val="00A73A3D"/>
    <w:rsid w:val="00A805F0"/>
    <w:rsid w:val="00A8148F"/>
    <w:rsid w:val="00A85024"/>
    <w:rsid w:val="00A8568C"/>
    <w:rsid w:val="00A86EB1"/>
    <w:rsid w:val="00A87AC1"/>
    <w:rsid w:val="00A901DD"/>
    <w:rsid w:val="00A90324"/>
    <w:rsid w:val="00A913E5"/>
    <w:rsid w:val="00AA0EC1"/>
    <w:rsid w:val="00AA3092"/>
    <w:rsid w:val="00AA5F65"/>
    <w:rsid w:val="00AC1B0C"/>
    <w:rsid w:val="00AC2F14"/>
    <w:rsid w:val="00AC3ECA"/>
    <w:rsid w:val="00AC4F67"/>
    <w:rsid w:val="00AC564A"/>
    <w:rsid w:val="00AD586B"/>
    <w:rsid w:val="00AE2FEB"/>
    <w:rsid w:val="00AE57BB"/>
    <w:rsid w:val="00AF2013"/>
    <w:rsid w:val="00B043A8"/>
    <w:rsid w:val="00B106DD"/>
    <w:rsid w:val="00B15C71"/>
    <w:rsid w:val="00B20672"/>
    <w:rsid w:val="00B25BCB"/>
    <w:rsid w:val="00B3377C"/>
    <w:rsid w:val="00B34DF2"/>
    <w:rsid w:val="00B43781"/>
    <w:rsid w:val="00B43F1C"/>
    <w:rsid w:val="00B44266"/>
    <w:rsid w:val="00B44862"/>
    <w:rsid w:val="00B45267"/>
    <w:rsid w:val="00B51110"/>
    <w:rsid w:val="00B52072"/>
    <w:rsid w:val="00B53C0F"/>
    <w:rsid w:val="00B54737"/>
    <w:rsid w:val="00B5490D"/>
    <w:rsid w:val="00B60CEA"/>
    <w:rsid w:val="00B614F7"/>
    <w:rsid w:val="00B769A6"/>
    <w:rsid w:val="00B8222E"/>
    <w:rsid w:val="00B8347F"/>
    <w:rsid w:val="00B9202B"/>
    <w:rsid w:val="00B92B8F"/>
    <w:rsid w:val="00B92F2B"/>
    <w:rsid w:val="00B9515E"/>
    <w:rsid w:val="00B97BE9"/>
    <w:rsid w:val="00BA3438"/>
    <w:rsid w:val="00BA7DAE"/>
    <w:rsid w:val="00BB1199"/>
    <w:rsid w:val="00BB3050"/>
    <w:rsid w:val="00BB405A"/>
    <w:rsid w:val="00BB47D4"/>
    <w:rsid w:val="00BC258D"/>
    <w:rsid w:val="00BC31A1"/>
    <w:rsid w:val="00BC375C"/>
    <w:rsid w:val="00BC43D7"/>
    <w:rsid w:val="00BC6D50"/>
    <w:rsid w:val="00BD02A0"/>
    <w:rsid w:val="00BD1442"/>
    <w:rsid w:val="00BD6173"/>
    <w:rsid w:val="00BE0776"/>
    <w:rsid w:val="00BE4B3B"/>
    <w:rsid w:val="00BF1AF2"/>
    <w:rsid w:val="00BF678E"/>
    <w:rsid w:val="00C0509E"/>
    <w:rsid w:val="00C2047B"/>
    <w:rsid w:val="00C20DD0"/>
    <w:rsid w:val="00C26A72"/>
    <w:rsid w:val="00C27FE9"/>
    <w:rsid w:val="00C42182"/>
    <w:rsid w:val="00C42237"/>
    <w:rsid w:val="00C4547A"/>
    <w:rsid w:val="00C4708D"/>
    <w:rsid w:val="00C5015D"/>
    <w:rsid w:val="00C7142D"/>
    <w:rsid w:val="00C72151"/>
    <w:rsid w:val="00C77073"/>
    <w:rsid w:val="00C81EA9"/>
    <w:rsid w:val="00C84704"/>
    <w:rsid w:val="00C86803"/>
    <w:rsid w:val="00C91202"/>
    <w:rsid w:val="00CA6236"/>
    <w:rsid w:val="00CB04FE"/>
    <w:rsid w:val="00CB2224"/>
    <w:rsid w:val="00CB7CAD"/>
    <w:rsid w:val="00CC026D"/>
    <w:rsid w:val="00CC0A6F"/>
    <w:rsid w:val="00CC2F4E"/>
    <w:rsid w:val="00CC7B0B"/>
    <w:rsid w:val="00CD0EBA"/>
    <w:rsid w:val="00CD3D1D"/>
    <w:rsid w:val="00CD577A"/>
    <w:rsid w:val="00CD6E24"/>
    <w:rsid w:val="00CE5066"/>
    <w:rsid w:val="00CF0076"/>
    <w:rsid w:val="00CF1B88"/>
    <w:rsid w:val="00CF318D"/>
    <w:rsid w:val="00CF3C42"/>
    <w:rsid w:val="00CF6456"/>
    <w:rsid w:val="00D025DC"/>
    <w:rsid w:val="00D05D7B"/>
    <w:rsid w:val="00D07082"/>
    <w:rsid w:val="00D10583"/>
    <w:rsid w:val="00D125E3"/>
    <w:rsid w:val="00D14EFA"/>
    <w:rsid w:val="00D16F47"/>
    <w:rsid w:val="00D24365"/>
    <w:rsid w:val="00D24C34"/>
    <w:rsid w:val="00D304B9"/>
    <w:rsid w:val="00D37299"/>
    <w:rsid w:val="00D462EE"/>
    <w:rsid w:val="00D525A2"/>
    <w:rsid w:val="00D63DB7"/>
    <w:rsid w:val="00D63E23"/>
    <w:rsid w:val="00D70847"/>
    <w:rsid w:val="00D72A02"/>
    <w:rsid w:val="00D738DC"/>
    <w:rsid w:val="00D810D2"/>
    <w:rsid w:val="00D82DA9"/>
    <w:rsid w:val="00D8454E"/>
    <w:rsid w:val="00D845A3"/>
    <w:rsid w:val="00D85B9C"/>
    <w:rsid w:val="00D914A3"/>
    <w:rsid w:val="00D923CD"/>
    <w:rsid w:val="00D96BA4"/>
    <w:rsid w:val="00D96D55"/>
    <w:rsid w:val="00DA6AAF"/>
    <w:rsid w:val="00DA7DAC"/>
    <w:rsid w:val="00DB326B"/>
    <w:rsid w:val="00DB689E"/>
    <w:rsid w:val="00DC0F26"/>
    <w:rsid w:val="00DD1E5B"/>
    <w:rsid w:val="00DE4583"/>
    <w:rsid w:val="00DE5043"/>
    <w:rsid w:val="00DF44BB"/>
    <w:rsid w:val="00DF6C1E"/>
    <w:rsid w:val="00E03206"/>
    <w:rsid w:val="00E07EB8"/>
    <w:rsid w:val="00E12498"/>
    <w:rsid w:val="00E20BCF"/>
    <w:rsid w:val="00E217E9"/>
    <w:rsid w:val="00E275A7"/>
    <w:rsid w:val="00E32391"/>
    <w:rsid w:val="00E3552A"/>
    <w:rsid w:val="00E36FE8"/>
    <w:rsid w:val="00E37D46"/>
    <w:rsid w:val="00E43388"/>
    <w:rsid w:val="00E451BD"/>
    <w:rsid w:val="00E45E61"/>
    <w:rsid w:val="00E47DD5"/>
    <w:rsid w:val="00E51D68"/>
    <w:rsid w:val="00E54109"/>
    <w:rsid w:val="00E554C5"/>
    <w:rsid w:val="00E64F72"/>
    <w:rsid w:val="00E66B7A"/>
    <w:rsid w:val="00E67BC1"/>
    <w:rsid w:val="00E71260"/>
    <w:rsid w:val="00E739F0"/>
    <w:rsid w:val="00E812F7"/>
    <w:rsid w:val="00E814A9"/>
    <w:rsid w:val="00E8293B"/>
    <w:rsid w:val="00E83E8E"/>
    <w:rsid w:val="00E8405A"/>
    <w:rsid w:val="00E92728"/>
    <w:rsid w:val="00EA40F4"/>
    <w:rsid w:val="00EA4E71"/>
    <w:rsid w:val="00EB1D93"/>
    <w:rsid w:val="00EB358A"/>
    <w:rsid w:val="00EB6366"/>
    <w:rsid w:val="00EB6A09"/>
    <w:rsid w:val="00EC13F3"/>
    <w:rsid w:val="00EC749A"/>
    <w:rsid w:val="00EC772A"/>
    <w:rsid w:val="00ED19BE"/>
    <w:rsid w:val="00ED2C73"/>
    <w:rsid w:val="00ED31ED"/>
    <w:rsid w:val="00ED7D80"/>
    <w:rsid w:val="00EE7A1C"/>
    <w:rsid w:val="00EF2850"/>
    <w:rsid w:val="00EF7A90"/>
    <w:rsid w:val="00F06D56"/>
    <w:rsid w:val="00F07CEE"/>
    <w:rsid w:val="00F11191"/>
    <w:rsid w:val="00F20076"/>
    <w:rsid w:val="00F25171"/>
    <w:rsid w:val="00F2616B"/>
    <w:rsid w:val="00F274A0"/>
    <w:rsid w:val="00F27A0A"/>
    <w:rsid w:val="00F35A92"/>
    <w:rsid w:val="00F4540C"/>
    <w:rsid w:val="00F514F5"/>
    <w:rsid w:val="00F5175E"/>
    <w:rsid w:val="00F51F91"/>
    <w:rsid w:val="00F57A4C"/>
    <w:rsid w:val="00F61D3D"/>
    <w:rsid w:val="00F66276"/>
    <w:rsid w:val="00F67CDD"/>
    <w:rsid w:val="00F7016D"/>
    <w:rsid w:val="00F76D55"/>
    <w:rsid w:val="00F76D5F"/>
    <w:rsid w:val="00F8042A"/>
    <w:rsid w:val="00F822E5"/>
    <w:rsid w:val="00F8240A"/>
    <w:rsid w:val="00F82D80"/>
    <w:rsid w:val="00F86378"/>
    <w:rsid w:val="00F91CD3"/>
    <w:rsid w:val="00F92D75"/>
    <w:rsid w:val="00F959B0"/>
    <w:rsid w:val="00FA1679"/>
    <w:rsid w:val="00FA1B9F"/>
    <w:rsid w:val="00FA1FA4"/>
    <w:rsid w:val="00FA2244"/>
    <w:rsid w:val="00FA73D6"/>
    <w:rsid w:val="00FA7E61"/>
    <w:rsid w:val="00FB60E4"/>
    <w:rsid w:val="00FB72FB"/>
    <w:rsid w:val="00FC2FD7"/>
    <w:rsid w:val="00FC3996"/>
    <w:rsid w:val="00FC3C5C"/>
    <w:rsid w:val="00FC701E"/>
    <w:rsid w:val="00FD1419"/>
    <w:rsid w:val="00FD2099"/>
    <w:rsid w:val="00FD5EB0"/>
    <w:rsid w:val="00FE1C4B"/>
    <w:rsid w:val="00FF76E4"/>
    <w:rsid w:val="0116312F"/>
    <w:rsid w:val="0317649A"/>
    <w:rsid w:val="03AA29A0"/>
    <w:rsid w:val="03C0549D"/>
    <w:rsid w:val="069855B4"/>
    <w:rsid w:val="0C1A710E"/>
    <w:rsid w:val="0C1E7584"/>
    <w:rsid w:val="0C9751B1"/>
    <w:rsid w:val="0D416A15"/>
    <w:rsid w:val="0F8A356E"/>
    <w:rsid w:val="0FCA604D"/>
    <w:rsid w:val="10546CD2"/>
    <w:rsid w:val="10C04096"/>
    <w:rsid w:val="10FC5647"/>
    <w:rsid w:val="189534C6"/>
    <w:rsid w:val="19132F32"/>
    <w:rsid w:val="1E1B2C3C"/>
    <w:rsid w:val="1ECB5617"/>
    <w:rsid w:val="23BD4A3D"/>
    <w:rsid w:val="29474996"/>
    <w:rsid w:val="2C0A4489"/>
    <w:rsid w:val="2ED1509A"/>
    <w:rsid w:val="33AC157E"/>
    <w:rsid w:val="34CE30DB"/>
    <w:rsid w:val="363F14DB"/>
    <w:rsid w:val="372877D8"/>
    <w:rsid w:val="37C8622A"/>
    <w:rsid w:val="38C81E56"/>
    <w:rsid w:val="41F23C50"/>
    <w:rsid w:val="426D5165"/>
    <w:rsid w:val="44D12BF3"/>
    <w:rsid w:val="467E0E0B"/>
    <w:rsid w:val="50B641E8"/>
    <w:rsid w:val="54903679"/>
    <w:rsid w:val="558C7AEC"/>
    <w:rsid w:val="55A10638"/>
    <w:rsid w:val="5D0B7C47"/>
    <w:rsid w:val="5DD55B0C"/>
    <w:rsid w:val="5EF75AB6"/>
    <w:rsid w:val="604364E6"/>
    <w:rsid w:val="62D173A3"/>
    <w:rsid w:val="63612C5E"/>
    <w:rsid w:val="67657800"/>
    <w:rsid w:val="678B2C6A"/>
    <w:rsid w:val="69D3590D"/>
    <w:rsid w:val="6BE04BE9"/>
    <w:rsid w:val="6FCD2DC7"/>
    <w:rsid w:val="746A60FC"/>
    <w:rsid w:val="77CD1009"/>
    <w:rsid w:val="787E54FC"/>
    <w:rsid w:val="7B1A7C27"/>
    <w:rsid w:val="7D765C78"/>
    <w:rsid w:val="7F0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djustRightInd w:val="0"/>
      <w:snapToGrid w:val="0"/>
      <w:spacing w:after="120" w:line="300" w:lineRule="auto"/>
      <w:ind w:firstLine="567"/>
    </w:pPr>
    <w:rPr>
      <w:rFonts w:ascii="Times New Roman" w:hAnsi="Times New Roman" w:eastAsia="仿宋_GB2312"/>
      <w:kern w:val="0"/>
      <w:sz w:val="20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正文文本 Char"/>
    <w:basedOn w:val="8"/>
    <w:link w:val="2"/>
    <w:qFormat/>
    <w:uiPriority w:val="99"/>
    <w:rPr>
      <w:rFonts w:eastAsia="仿宋_GB2312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tiff"/><Relationship Id="rId8" Type="http://schemas.openxmlformats.org/officeDocument/2006/relationships/image" Target="media/image4.tiff"/><Relationship Id="rId7" Type="http://schemas.openxmlformats.org/officeDocument/2006/relationships/image" Target="media/image3.tiff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tiff"/><Relationship Id="rId17" Type="http://schemas.openxmlformats.org/officeDocument/2006/relationships/image" Target="media/image13.tiff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tiff"/><Relationship Id="rId11" Type="http://schemas.openxmlformats.org/officeDocument/2006/relationships/image" Target="media/image7.tiff"/><Relationship Id="rId10" Type="http://schemas.openxmlformats.org/officeDocument/2006/relationships/image" Target="media/image6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8</Pages>
  <Words>2340</Words>
  <Characters>2524</Characters>
  <Lines>25</Lines>
  <Paragraphs>7</Paragraphs>
  <TotalTime>0</TotalTime>
  <ScaleCrop>false</ScaleCrop>
  <LinksUpToDate>false</LinksUpToDate>
  <CharactersWithSpaces>2908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2021-01-07T01:48:00Z</dcterms:created>
  <dc:creator>Administrator</dc:creator>
  <cp:lastModifiedBy>Aa赖炫辰</cp:lastModifiedBy>
  <cp:lastPrinted>2021-01-11T07:29:00Z</cp:lastPrinted>
  <dcterms:modified xsi:type="dcterms:W3CDTF">2023-01-09T15:40:05Z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AAC6005E64A948C682076B9AA5B229BA</vt:lpwstr>
  </property>
</Properties>
</file>