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center"/>
        <w:rPr>
          <w:rFonts w:hint="eastAsia" w:ascii="方正小标宋简体" w:eastAsia="方正小标宋简体"/>
          <w:color w:val="000000"/>
          <w:sz w:val="44"/>
          <w:szCs w:val="44"/>
        </w:rPr>
      </w:pPr>
      <w:bookmarkStart w:id="0" w:name="_GoBack"/>
      <w:r>
        <w:rPr>
          <w:rFonts w:ascii="方正小标宋简体" w:eastAsia="方正小标宋简体"/>
          <w:color w:val="000000"/>
          <w:sz w:val="44"/>
          <w:szCs w:val="44"/>
        </w:rPr>
        <w:t>  广东省20</w:t>
      </w:r>
      <w:r>
        <w:rPr>
          <w:rFonts w:hint="eastAsia" w:ascii="方正小标宋简体" w:eastAsia="方正小标宋简体"/>
          <w:color w:val="000000"/>
          <w:sz w:val="44"/>
          <w:szCs w:val="44"/>
        </w:rPr>
        <w:t>22</w:t>
      </w:r>
      <w:r>
        <w:rPr>
          <w:rFonts w:ascii="方正小标宋简体" w:eastAsia="方正小标宋简体"/>
          <w:color w:val="000000"/>
          <w:sz w:val="44"/>
          <w:szCs w:val="44"/>
        </w:rPr>
        <w:t>年</w:t>
      </w:r>
      <w:r>
        <w:rPr>
          <w:rFonts w:hint="eastAsia" w:ascii="方正小标宋简体" w:eastAsia="方正小标宋简体"/>
          <w:color w:val="000000"/>
          <w:sz w:val="44"/>
          <w:szCs w:val="44"/>
        </w:rPr>
        <w:t>普通高等学校专升本</w:t>
      </w:r>
      <w:r>
        <w:rPr>
          <w:rFonts w:ascii="方正小标宋简体" w:eastAsia="方正小标宋简体"/>
          <w:color w:val="000000"/>
          <w:sz w:val="44"/>
          <w:szCs w:val="44"/>
        </w:rPr>
        <w:t>(含三二分段专升本转段)招生统一考试考生</w:t>
      </w:r>
    </w:p>
    <w:p>
      <w:pPr>
        <w:snapToGrid w:val="0"/>
        <w:spacing w:line="46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诚信考试承诺书 </w:t>
      </w:r>
    </w:p>
    <w:bookmarkEnd w:id="0"/>
    <w:p>
      <w:pPr>
        <w:snapToGrid w:val="0"/>
        <w:spacing w:line="460" w:lineRule="exact"/>
        <w:jc w:val="center"/>
        <w:rPr>
          <w:rFonts w:ascii="方正小标宋简体" w:eastAsia="方正小标宋简体"/>
          <w:color w:val="000000"/>
          <w:sz w:val="44"/>
          <w:szCs w:val="44"/>
        </w:rPr>
      </w:pP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本人自愿参加广东省2022年普通高等学校专升本（以下简称普通专升本）招生统一考试，现郑重承诺：</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一、本人已阅读了广东省2022年普通专升本招生统一考试的有关规定和纪律要求，愿意在考试中自觉遵守国家和广东省制定的有关本次考试的规定和守则，保证按规定的程序和要求参加考试，如有违反，自愿按《国家教育考试违规处理办法》有关条款接受处理。</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二、本人坚决遵守广东省2022年普通专升本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三、本人坚决服从考场工作人员和监考教师的管理,自觉遵守考试纪律，考试诚实守信，不违规，不作弊。</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四、本人报名时所提供的个人信息是真实、准确的，如因个人信息错误、失真造成不良后果，责任由本人承担。</w:t>
      </w:r>
    </w:p>
    <w:p>
      <w:pPr>
        <w:snapToGrid w:val="0"/>
        <w:spacing w:line="460" w:lineRule="exact"/>
        <w:rPr>
          <w:rFonts w:hint="eastAsia" w:ascii="仿宋_GB2312" w:hAnsi="仿宋" w:eastAsia="仿宋_GB2312"/>
          <w:color w:val="000000"/>
          <w:sz w:val="32"/>
          <w:szCs w:val="32"/>
        </w:rPr>
      </w:pPr>
    </w:p>
    <w:p>
      <w:pPr>
        <w:snapToGrid w:val="0"/>
        <w:spacing w:line="560" w:lineRule="exact"/>
        <w:ind w:firstLine="636"/>
        <w:rPr>
          <w:rFonts w:hint="eastAsia" w:ascii="仿宋_GB2312" w:hAnsi="仿宋" w:eastAsia="仿宋_GB2312" w:cs="仿宋"/>
          <w:color w:val="000000"/>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color w:val="000000"/>
          <w:sz w:val="32"/>
          <w:szCs w:val="32"/>
        </w:rPr>
        <w:t xml:space="preserve"> 承诺人：</w:t>
      </w:r>
    </w:p>
    <w:p>
      <w:pPr>
        <w:snapToGrid w:val="0"/>
        <w:spacing w:line="560" w:lineRule="exact"/>
        <w:ind w:firstLine="636"/>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 xml:space="preserve"> 202</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B7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2022-01-06T02:03:36Z</dcterms:created>
  <dc:creator>Administrator</dc:creator>
  <cp:lastModifiedBy>吴小一。</cp:lastModifiedBy>
  <dcterms:modified xsi:type="dcterms:W3CDTF">2022-01-06T02:03:44Z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DECA21B03D83420EB9E00B8B6CEBE756</vt:lpwstr>
  </property>
</Properties>
</file>