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sz w:val="48"/>
          <w:szCs w:val="4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sz w:val="48"/>
          <w:szCs w:val="4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sz w:val="48"/>
          <w:szCs w:val="48"/>
        </w:rPr>
      </w:pPr>
    </w:p>
    <w:p>
      <w:pPr>
        <w:spacing w:line="360" w:lineRule="auto"/>
        <w:jc w:val="center"/>
        <w:rPr>
          <w:rFonts w:ascii="微软雅黑" w:hAnsi="微软雅黑" w:eastAsia="微软雅黑" w:cs="Times New Roman"/>
          <w:b/>
          <w:color w:val="000000"/>
          <w:sz w:val="48"/>
          <w:szCs w:val="48"/>
        </w:rPr>
      </w:pPr>
      <w:r>
        <w:rPr>
          <w:rFonts w:ascii="微软雅黑" w:hAnsi="微软雅黑" w:eastAsia="微软雅黑" w:cs="Times New Roman"/>
          <w:b/>
          <w:color w:val="000000"/>
          <w:sz w:val="48"/>
          <w:szCs w:val="48"/>
        </w:rPr>
        <w:t>岭</w:t>
      </w:r>
      <w:r>
        <w:rPr>
          <w:rFonts w:hint="eastAsia" w:ascii="微软雅黑" w:hAnsi="微软雅黑" w:eastAsia="微软雅黑" w:cs="Times New Roman"/>
          <w:b/>
          <w:color w:val="000000"/>
          <w:sz w:val="48"/>
          <w:szCs w:val="48"/>
        </w:rPr>
        <w:t xml:space="preserve"> </w:t>
      </w:r>
      <w:r>
        <w:rPr>
          <w:rFonts w:ascii="微软雅黑" w:hAnsi="微软雅黑" w:eastAsia="微软雅黑" w:cs="Times New Roman"/>
          <w:b/>
          <w:color w:val="000000"/>
          <w:sz w:val="48"/>
          <w:szCs w:val="48"/>
        </w:rPr>
        <w:t>南</w:t>
      </w:r>
      <w:r>
        <w:rPr>
          <w:rFonts w:hint="eastAsia" w:ascii="微软雅黑" w:hAnsi="微软雅黑" w:eastAsia="微软雅黑" w:cs="Times New Roman"/>
          <w:b/>
          <w:color w:val="000000"/>
          <w:sz w:val="48"/>
          <w:szCs w:val="48"/>
        </w:rPr>
        <w:t xml:space="preserve"> </w:t>
      </w:r>
      <w:r>
        <w:rPr>
          <w:rFonts w:ascii="微软雅黑" w:hAnsi="微软雅黑" w:eastAsia="微软雅黑" w:cs="Times New Roman"/>
          <w:b/>
          <w:color w:val="000000"/>
          <w:sz w:val="48"/>
          <w:szCs w:val="48"/>
        </w:rPr>
        <w:t>师</w:t>
      </w:r>
      <w:r>
        <w:rPr>
          <w:rFonts w:hint="eastAsia" w:ascii="微软雅黑" w:hAnsi="微软雅黑" w:eastAsia="微软雅黑" w:cs="Times New Roman"/>
          <w:b/>
          <w:color w:val="000000"/>
          <w:sz w:val="48"/>
          <w:szCs w:val="48"/>
        </w:rPr>
        <w:t xml:space="preserve"> </w:t>
      </w:r>
      <w:r>
        <w:rPr>
          <w:rFonts w:ascii="微软雅黑" w:hAnsi="微软雅黑" w:eastAsia="微软雅黑" w:cs="Times New Roman"/>
          <w:b/>
          <w:color w:val="000000"/>
          <w:sz w:val="48"/>
          <w:szCs w:val="48"/>
        </w:rPr>
        <w:t>范</w:t>
      </w:r>
      <w:r>
        <w:rPr>
          <w:rFonts w:hint="eastAsia" w:ascii="微软雅黑" w:hAnsi="微软雅黑" w:eastAsia="微软雅黑" w:cs="Times New Roman"/>
          <w:b/>
          <w:color w:val="000000"/>
          <w:sz w:val="48"/>
          <w:szCs w:val="48"/>
        </w:rPr>
        <w:t xml:space="preserve"> </w:t>
      </w:r>
      <w:r>
        <w:rPr>
          <w:rFonts w:ascii="微软雅黑" w:hAnsi="微软雅黑" w:eastAsia="微软雅黑" w:cs="Times New Roman"/>
          <w:b/>
          <w:color w:val="000000"/>
          <w:sz w:val="48"/>
          <w:szCs w:val="48"/>
        </w:rPr>
        <w:t>学</w:t>
      </w:r>
      <w:r>
        <w:rPr>
          <w:rFonts w:hint="eastAsia" w:ascii="微软雅黑" w:hAnsi="微软雅黑" w:eastAsia="微软雅黑" w:cs="Times New Roman"/>
          <w:b/>
          <w:color w:val="000000"/>
          <w:sz w:val="48"/>
          <w:szCs w:val="48"/>
        </w:rPr>
        <w:t xml:space="preserve"> </w:t>
      </w:r>
      <w:r>
        <w:rPr>
          <w:rFonts w:ascii="微软雅黑" w:hAnsi="微软雅黑" w:eastAsia="微软雅黑" w:cs="Times New Roman"/>
          <w:b/>
          <w:color w:val="000000"/>
          <w:sz w:val="48"/>
          <w:szCs w:val="48"/>
        </w:rPr>
        <w:t>院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color w:val="000000"/>
          <w:sz w:val="48"/>
          <w:szCs w:val="48"/>
        </w:rPr>
      </w:pPr>
      <w:r>
        <w:rPr>
          <w:rFonts w:ascii="宋体" w:hAnsi="宋体" w:eastAsia="宋体" w:cs="Times New Roman"/>
          <w:b/>
          <w:color w:val="000000"/>
          <w:sz w:val="48"/>
          <w:szCs w:val="48"/>
        </w:rPr>
        <w:t>普通专升本考试大纲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color w:val="FF0000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color w:val="FF0000"/>
          <w:sz w:val="36"/>
          <w:szCs w:val="36"/>
        </w:rPr>
      </w:pPr>
    </w:p>
    <w:p>
      <w:pPr>
        <w:spacing w:line="360" w:lineRule="auto"/>
        <w:ind w:firstLine="723" w:firstLineChars="200"/>
        <w:jc w:val="center"/>
        <w:rPr>
          <w:rFonts w:ascii="Times New Roman" w:hAnsi="Times New Roman" w:eastAsia="宋体" w:cs="Times New Roman"/>
          <w:color w:val="000000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  <w:t>课程中文名称：园林植物综合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color w:val="000000"/>
          <w:sz w:val="36"/>
          <w:szCs w:val="36"/>
        </w:rPr>
      </w:pPr>
    </w:p>
    <w:p>
      <w:pPr>
        <w:spacing w:line="360" w:lineRule="auto"/>
        <w:ind w:firstLine="803" w:firstLineChars="250"/>
        <w:jc w:val="center"/>
        <w:rPr>
          <w:rFonts w:ascii="Times New Roman" w:hAnsi="Times New Roman" w:eastAsia="宋体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  <w:t>课程英文名称</w:t>
      </w:r>
      <w:r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  <w:t>：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Landscape Plant Synthesis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b/>
          <w:bCs/>
          <w:color w:val="00000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</w:p>
    <w:p>
      <w:pPr>
        <w:pStyle w:val="1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宋体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  <w:sz w:val="28"/>
          <w:szCs w:val="28"/>
        </w:rPr>
        <w:t>考纲性质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《园林植物综合》是专科起点学生报考我校园林专业普通专升本（专插本）考试科目中</w:t>
      </w:r>
      <w:r>
        <w:rPr>
          <w:rFonts w:ascii="宋体" w:hAnsi="宋体" w:eastAsia="宋体" w:cs="Times New Roman"/>
          <w:color w:val="000000"/>
          <w:szCs w:val="21"/>
        </w:rPr>
        <w:t>的“专业综合课”</w:t>
      </w:r>
      <w:r>
        <w:rPr>
          <w:rFonts w:ascii="Times New Roman" w:hAnsi="Times New Roman" w:eastAsia="宋体" w:cs="Times New Roman"/>
          <w:color w:val="000000"/>
          <w:szCs w:val="21"/>
        </w:rPr>
        <w:t>。考试内容主要包括园林树木学、园林花卉学两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门课</w:t>
      </w:r>
      <w:r>
        <w:rPr>
          <w:rFonts w:ascii="Times New Roman" w:hAnsi="Times New Roman" w:eastAsia="宋体" w:cs="Times New Roman"/>
          <w:color w:val="000000"/>
          <w:szCs w:val="21"/>
        </w:rPr>
        <w:t>的基本知识和基本理论。为了帮助考生明确复习范围和报考的有关要求，特制定本考试大纲。</w:t>
      </w:r>
    </w:p>
    <w:p>
      <w:pPr>
        <w:spacing w:before="312" w:beforeLines="100" w:line="360" w:lineRule="auto"/>
        <w:rPr>
          <w:rFonts w:ascii="Times New Roman" w:hAnsi="Times New Roman" w:eastAsia="宋体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  <w:sz w:val="28"/>
          <w:szCs w:val="28"/>
        </w:rPr>
        <w:t>二、考试内容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  <w:sz w:val="28"/>
          <w:szCs w:val="28"/>
        </w:rPr>
        <w:t>（一）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《园林树木学》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szCs w:val="21"/>
        </w:rPr>
        <w:t>《园林树木学》是研究园林树木分类、习性、栽培及应用的一门学科，是园林专业的学科基础课。本</w:t>
      </w:r>
      <w:r>
        <w:rPr>
          <w:rFonts w:hint="eastAsia" w:ascii="Times New Roman" w:hAnsi="Times New Roman" w:eastAsia="宋体" w:cs="Times New Roman"/>
          <w:szCs w:val="21"/>
        </w:rPr>
        <w:t>课程</w:t>
      </w:r>
      <w:r>
        <w:rPr>
          <w:rFonts w:ascii="Times New Roman" w:hAnsi="Times New Roman" w:eastAsia="宋体" w:cs="Times New Roman"/>
          <w:szCs w:val="21"/>
        </w:rPr>
        <w:t>主要考察学生掌握常见园林树木</w:t>
      </w:r>
      <w:r>
        <w:rPr>
          <w:rFonts w:hint="eastAsia" w:ascii="Times New Roman" w:hAnsi="Times New Roman" w:eastAsia="宋体" w:cs="Times New Roman"/>
          <w:szCs w:val="21"/>
        </w:rPr>
        <w:t>物</w:t>
      </w:r>
      <w:r>
        <w:rPr>
          <w:rFonts w:ascii="Times New Roman" w:hAnsi="Times New Roman" w:eastAsia="宋体" w:cs="Times New Roman"/>
          <w:szCs w:val="21"/>
        </w:rPr>
        <w:t>种的鉴定特征、园林应用方式及生态习性。考试内容与要求如下：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绪论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 考试内容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1.1 园林树木的概念；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1.2 园林树木在城市园林绿化和风景区建设中的作用；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1.3 我国园林树木资源的特点。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 考试要求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2.1 掌握园林树木的概念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2.2 掌握园林树木在城市园林绿化和风景区建设中的作用；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szCs w:val="21"/>
        </w:rPr>
        <w:t>2.3 掌握我国园林树木资源的特点。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总论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第1章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园林树木的分类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 考试内容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1.1 物种和双名法的概念、行道树和孤植树的概念；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1.2 园林树木的分类；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1.3 绿篱的分类。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 考试要求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2.1 掌握物种和双名法的概念、行道树和孤植树的概念；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2.2 掌握依据生长习性和观赏性状对园林树木进行分类；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2.3 掌握绿篱的不同分类方式及分类结果。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第2章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 园林树木在城市园林和风景区建设中的作用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 考试内容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1.1 花相理论；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1.2 园林树木对环境的改善作用。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 考试要求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2.1 掌握花相、覆被花相的概念；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2.2 掌握园林树木对环境改善作用的具体表现。</w:t>
      </w:r>
    </w:p>
    <w:p>
      <w:pPr>
        <w:tabs>
          <w:tab w:val="left" w:pos="6840"/>
        </w:tabs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第3章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 园林树木及其群落生态学特点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ab/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 考试内容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1.1 环境和生态因子的概念、植物群落的概念；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1.2 根据植物对生态因子要求的不同，对园林植物进行分类。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 考试要求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2.1 掌握环境、生态因子及植物群落的概念；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2.2 根据对光照时间要求的不同，对园林植物进行分类；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2.3 根据对光照强度要求的不同，对园林植物进行分类；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2.4 根据植物对水分要求的不同，对园林植物进行分类；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2.5 根据对土壤酸碱度的要求，对园林植物进行分类。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第4章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园林树木的配置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 考试内容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1.1园林树木的配置原则；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1.2园林树木的配置方式。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2.考试要求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2.1掌握园林树木的配置原则；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2.2掌握园林树木的配置方式。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第5章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城市园林树种的调查与规划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 考试内容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1.1 古树名木的概念。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 考试要求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2.1 掌握古树名木的概念；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2.2 了解城市树种规划的一般步骤。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各论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裸子植物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 考试内容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1.1 苏铁、银杏、南洋杉的主要识别特点及园林应用方式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 考试要求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2.1 了解裸子植物的主要特征；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2.2 掌握苏铁、银杏、南洋杉的主要识别特点及园林应用方式；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2.3 了解松杉柏3纲的主要识别特征及主要差异。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被子植物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 考试内容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1.1 木兰科、樟科、锦葵科、大戟科、含羞草科、苏木科、蝶形花科、桑科、夹竹桃科、茜草科、紫葳科、爵床科、马鞭草科、龙舌兰科、棕榈科的主要识别特征；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1.2 常见园林木本植物的识别要点、观赏特征、园林应用方式、生态习性。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 考试要求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2.1 掌握木兰科、樟科、锦葵科、大戟科、含羞草科、苏木科、蝶形花科、桑科、夹竹桃科、茜草科、紫葳科、爵床科、马鞭草科、龙舌兰科、棕榈科的主要识别特征；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2.2 掌握白兰、含笑、香樟、阴香、南天竹、紫薇、大花紫薇、叶子花、海桐、榄仁树、小叶榄仁、福建茶、木棉、美丽异木棉、马拉巴栗、芒果、人面子、桂花、茉莉、灰莉的科属、识别要点、观赏特征、园林应用方式及生态习性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b/>
          <w:color w:val="000000"/>
          <w:sz w:val="36"/>
          <w:szCs w:val="36"/>
        </w:rPr>
      </w:pPr>
      <w:r>
        <w:rPr>
          <w:rFonts w:ascii="Times New Roman" w:hAnsi="Times New Roman" w:eastAsia="宋体" w:cs="Times New Roman"/>
          <w:szCs w:val="21"/>
        </w:rPr>
        <w:t>2.3 掌握桃金娘科、野牡丹科、锦葵科、桑科、含羞草科、苏木科、蝶形花科、楝科、无患子科、五加科、夹竹桃科、紫葳科、茜草科、爵床科、马鞭草科、龙舌兰科、棕榈科的识别要点、观赏特征、园林应用方式及生态习性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before="312" w:beforeLines="100"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sz w:val="28"/>
          <w:szCs w:val="28"/>
        </w:rPr>
      </w:pPr>
    </w:p>
    <w:p>
      <w:pPr>
        <w:spacing w:before="312" w:beforeLines="100"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  <w:sz w:val="28"/>
          <w:szCs w:val="28"/>
        </w:rPr>
        <w:t>（二）《园林花卉学》</w:t>
      </w:r>
    </w:p>
    <w:p>
      <w:pPr>
        <w:spacing w:before="156" w:beforeLines="50"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园林花卉学是一门以花卉植物为对象，阐明其资源与分类、生态习性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t>繁殖与栽培、设施与设备、装饰与应用的综合性学科。本</w:t>
      </w:r>
      <w:r>
        <w:rPr>
          <w:rFonts w:hint="eastAsia" w:ascii="Times New Roman" w:hAnsi="Times New Roman" w:eastAsia="宋体" w:cs="Times New Roman"/>
          <w:szCs w:val="21"/>
        </w:rPr>
        <w:t>课程</w:t>
      </w:r>
      <w:r>
        <w:rPr>
          <w:rFonts w:ascii="Times New Roman" w:hAnsi="Times New Roman" w:eastAsia="宋体" w:cs="Times New Roman"/>
          <w:szCs w:val="21"/>
        </w:rPr>
        <w:t>考察学生掌握园林花卉的各种分类方法；了解主要生态因子与园林花卉生长发育的相互关系；掌握园林花卉栽培中涉及的现代与传统园艺相关的繁殖、水肥管理及花期调控等理论和技术要点；熟悉一年生花卉、二年生花卉、宿根花卉、球根花卉、水生花卉、室内花卉、仙人掌及多浆花卉、兰科花卉、蕨类和食虫植物的繁殖、栽培技术要点及其应用特点；了解设施园艺中温室等各类保护设施及配套设备的特点。为进一步学习园林植物设计的相关课程奠定基础。考试内容及要求如下：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1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 绪论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 xml:space="preserve">1 </w:t>
      </w:r>
      <w:r>
        <w:rPr>
          <w:rFonts w:ascii="Times New Roman" w:hAnsi="Times New Roman" w:eastAsia="宋体" w:cs="Times New Roman"/>
          <w:bCs/>
          <w:szCs w:val="21"/>
          <w:lang w:val="zh-CN"/>
        </w:rPr>
        <w:t>考试内容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bCs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>1.1 园林花卉的含义及其主要内容；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1.2 园林花卉在园林中的主要作用；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1.3 中国花卉资源对世界园艺的贡献；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1.4 园林花卉产业发展状况。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 xml:space="preserve">2 </w:t>
      </w:r>
      <w:r>
        <w:rPr>
          <w:rFonts w:ascii="Times New Roman" w:hAnsi="Times New Roman" w:eastAsia="宋体" w:cs="Times New Roman"/>
          <w:bCs/>
          <w:szCs w:val="21"/>
          <w:lang w:val="zh-CN"/>
        </w:rPr>
        <w:t>考试要求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2.1 了解花卉狭义和广义的概念；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2.2 理解花卉在园林中的主要作用；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bCs/>
          <w:szCs w:val="21"/>
          <w:lang w:val="zh-CN"/>
        </w:rPr>
      </w:pPr>
      <w:r>
        <w:rPr>
          <w:rFonts w:ascii="Times New Roman" w:hAnsi="Times New Roman" w:eastAsia="宋体" w:cs="Times New Roman"/>
          <w:bCs/>
          <w:szCs w:val="21"/>
        </w:rPr>
        <w:t>2.3 掌握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中国花卉资源的特点</w:t>
      </w:r>
      <w:r>
        <w:rPr>
          <w:rFonts w:ascii="Times New Roman" w:hAnsi="Times New Roman" w:eastAsia="宋体" w:cs="Times New Roman"/>
          <w:bCs/>
          <w:szCs w:val="21"/>
          <w:lang w:val="zh-CN"/>
        </w:rPr>
        <w:t>以及</w:t>
      </w:r>
      <w:r>
        <w:rPr>
          <w:rFonts w:ascii="Times New Roman" w:hAnsi="Times New Roman" w:eastAsia="宋体" w:cs="Times New Roman"/>
          <w:szCs w:val="21"/>
        </w:rPr>
        <w:t>中国花卉资源对世界园艺的贡献；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2.4 了解中国传统十大名花和花草四雅。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2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园林花卉分类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 xml:space="preserve">1 </w:t>
      </w:r>
      <w:r>
        <w:rPr>
          <w:rFonts w:ascii="Times New Roman" w:hAnsi="Times New Roman" w:eastAsia="宋体" w:cs="Times New Roman"/>
          <w:bCs/>
          <w:szCs w:val="21"/>
          <w:lang w:val="zh-CN"/>
        </w:rPr>
        <w:t>考试内容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bCs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>1.1 依花卉的生活周期和地下形态进行分类；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1.2 依花卉原产地气候型的分类；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1.3 园林花卉的其它实用分类：依生态分类；依植物科属或类群分类；依观赏特点分类；依用途分类。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 xml:space="preserve">2 </w:t>
      </w:r>
      <w:r>
        <w:rPr>
          <w:rFonts w:ascii="Times New Roman" w:hAnsi="Times New Roman" w:eastAsia="宋体" w:cs="Times New Roman"/>
          <w:bCs/>
          <w:szCs w:val="21"/>
          <w:lang w:val="zh-CN"/>
        </w:rPr>
        <w:t>考试要求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2.1 了解了解园林花卉分类的必要性，掌握常用的园林花卉分类方案及其相关术语；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bCs/>
          <w:szCs w:val="21"/>
          <w:lang w:val="zh-CN"/>
        </w:rPr>
      </w:pPr>
      <w:r>
        <w:rPr>
          <w:rFonts w:ascii="Times New Roman" w:hAnsi="Times New Roman" w:eastAsia="宋体" w:cs="Times New Roman"/>
          <w:bCs/>
          <w:szCs w:val="21"/>
        </w:rPr>
        <w:t>2.2 掌握</w:t>
      </w:r>
      <w:r>
        <w:rPr>
          <w:rFonts w:ascii="Times New Roman" w:hAnsi="Times New Roman" w:eastAsia="宋体" w:cs="Times New Roman"/>
          <w:szCs w:val="21"/>
          <w:lang w:val="zh-CN"/>
        </w:rPr>
        <w:t>花卉按原产地分类的七大类型，及其气候型的特点和代表花卉；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>2.3 掌握</w:t>
      </w:r>
      <w:r>
        <w:rPr>
          <w:rFonts w:ascii="Times New Roman" w:hAnsi="Times New Roman" w:eastAsia="宋体" w:cs="Times New Roman"/>
          <w:szCs w:val="21"/>
          <w:lang w:val="zh-CN"/>
        </w:rPr>
        <w:t>花卉按生活周期和地下器官形式分类法及其代表花卉。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3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环境因子对园林花卉生长发育的影响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 </w:t>
      </w:r>
      <w:r>
        <w:rPr>
          <w:rFonts w:ascii="Times New Roman" w:hAnsi="Times New Roman" w:eastAsia="宋体" w:cs="Times New Roman"/>
          <w:szCs w:val="21"/>
          <w:lang w:val="zh-CN"/>
        </w:rPr>
        <w:t>考试内容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1.1 </w:t>
      </w:r>
      <w:r>
        <w:rPr>
          <w:rFonts w:ascii="Times New Roman" w:hAnsi="Times New Roman" w:eastAsia="宋体" w:cs="Times New Roman"/>
          <w:szCs w:val="21"/>
          <w:lang w:val="zh-CN"/>
        </w:rPr>
        <w:t>草本植物的生长发育过程</w:t>
      </w:r>
      <w:r>
        <w:rPr>
          <w:rFonts w:hint="eastAsia" w:ascii="Times New Roman" w:hAnsi="Times New Roman" w:eastAsia="宋体" w:cs="Times New Roman"/>
          <w:szCs w:val="21"/>
          <w:lang w:val="zh-CN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1.2 </w:t>
      </w:r>
      <w:r>
        <w:rPr>
          <w:rFonts w:ascii="Times New Roman" w:hAnsi="Times New Roman" w:eastAsia="宋体" w:cs="Times New Roman"/>
          <w:szCs w:val="21"/>
          <w:lang w:val="zh-CN"/>
        </w:rPr>
        <w:t>各个生态因子对花卉的影响及其调控</w:t>
      </w:r>
      <w:r>
        <w:rPr>
          <w:rFonts w:hint="eastAsia" w:ascii="Times New Roman" w:hAnsi="Times New Roman" w:eastAsia="宋体" w:cs="Times New Roman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 </w:t>
      </w:r>
      <w:r>
        <w:rPr>
          <w:rFonts w:ascii="Times New Roman" w:hAnsi="Times New Roman" w:eastAsia="宋体" w:cs="Times New Roman"/>
          <w:szCs w:val="21"/>
          <w:lang w:val="zh-CN"/>
        </w:rPr>
        <w:t>考试要求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2.1 </w:t>
      </w:r>
      <w:r>
        <w:rPr>
          <w:rFonts w:ascii="Times New Roman" w:hAnsi="Times New Roman" w:eastAsia="宋体" w:cs="Times New Roman"/>
          <w:szCs w:val="21"/>
          <w:lang w:val="zh-CN"/>
        </w:rPr>
        <w:t>了解草本植物的生命周期和花芽分化过程；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2.2 </w:t>
      </w:r>
      <w:r>
        <w:rPr>
          <w:rFonts w:ascii="Times New Roman" w:hAnsi="Times New Roman" w:eastAsia="宋体" w:cs="Times New Roman"/>
          <w:szCs w:val="21"/>
          <w:lang w:val="zh-CN"/>
        </w:rPr>
        <w:t>分别掌握温度、光照、水分、养分、土壤、空气等环境因子对园林花卉生长发育的影响，掌握相关的概念、术语和对环境因子调控的基本思想。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第4章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园林花卉繁殖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 </w:t>
      </w:r>
      <w:r>
        <w:rPr>
          <w:rFonts w:ascii="Times New Roman" w:hAnsi="Times New Roman" w:eastAsia="宋体" w:cs="Times New Roman"/>
          <w:szCs w:val="21"/>
          <w:lang w:val="zh-CN"/>
        </w:rPr>
        <w:t>考试内容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1.1 </w:t>
      </w:r>
      <w:r>
        <w:rPr>
          <w:rFonts w:ascii="Times New Roman" w:hAnsi="Times New Roman" w:eastAsia="宋体" w:cs="Times New Roman"/>
          <w:szCs w:val="21"/>
          <w:lang w:val="zh-CN"/>
        </w:rPr>
        <w:t>花卉的有性繁殖——种子繁殖；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1.2 </w:t>
      </w:r>
      <w:r>
        <w:rPr>
          <w:rFonts w:ascii="Times New Roman" w:hAnsi="Times New Roman" w:eastAsia="宋体" w:cs="Times New Roman"/>
          <w:szCs w:val="21"/>
          <w:lang w:val="zh-CN"/>
        </w:rPr>
        <w:t>花卉的无性繁殖——分生繁殖、扦插繁殖、嫁接繁殖、压条繁殖</w:t>
      </w:r>
      <w:r>
        <w:rPr>
          <w:rFonts w:hint="eastAsia" w:ascii="Times New Roman" w:hAnsi="Times New Roman" w:eastAsia="宋体" w:cs="Times New Roman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 </w:t>
      </w:r>
      <w:r>
        <w:rPr>
          <w:rFonts w:ascii="Times New Roman" w:hAnsi="Times New Roman" w:eastAsia="宋体" w:cs="Times New Roman"/>
          <w:szCs w:val="21"/>
          <w:lang w:val="zh-CN"/>
        </w:rPr>
        <w:t>考试要求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2.1 </w:t>
      </w:r>
      <w:r>
        <w:rPr>
          <w:rFonts w:ascii="Times New Roman" w:hAnsi="Times New Roman" w:eastAsia="宋体" w:cs="Times New Roman"/>
          <w:szCs w:val="21"/>
          <w:lang w:val="zh-CN"/>
        </w:rPr>
        <w:t>理解花卉播种繁殖的原理及其技术要点，掌握穴盘苗播种繁殖及种子预处理的方法；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2.2 </w:t>
      </w:r>
      <w:r>
        <w:rPr>
          <w:rFonts w:ascii="Times New Roman" w:hAnsi="Times New Roman" w:eastAsia="宋体" w:cs="Times New Roman"/>
          <w:szCs w:val="21"/>
          <w:lang w:val="zh-CN"/>
        </w:rPr>
        <w:t>理解花卉扦插、压条繁殖的原理及其技术要点；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2.3 </w:t>
      </w:r>
      <w:r>
        <w:rPr>
          <w:rFonts w:ascii="Times New Roman" w:hAnsi="Times New Roman" w:eastAsia="宋体" w:cs="Times New Roman"/>
          <w:szCs w:val="21"/>
          <w:lang w:val="zh-CN"/>
        </w:rPr>
        <w:t>了解嫁接繁殖的原理及其技术要点；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2.4 </w:t>
      </w:r>
      <w:r>
        <w:rPr>
          <w:rFonts w:ascii="Times New Roman" w:hAnsi="Times New Roman" w:eastAsia="宋体" w:cs="Times New Roman"/>
          <w:szCs w:val="21"/>
          <w:lang w:val="zh-CN"/>
        </w:rPr>
        <w:t>了解蕨类植物的生活史和繁殖方法。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5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园林花卉栽培设施及设备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 </w:t>
      </w:r>
      <w:r>
        <w:rPr>
          <w:rFonts w:ascii="Times New Roman" w:hAnsi="Times New Roman" w:eastAsia="宋体" w:cs="Times New Roman"/>
          <w:szCs w:val="21"/>
          <w:lang w:val="zh-CN"/>
        </w:rPr>
        <w:t>考试内容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1.1 </w:t>
      </w:r>
      <w:r>
        <w:rPr>
          <w:rFonts w:ascii="Times New Roman" w:hAnsi="Times New Roman" w:eastAsia="宋体" w:cs="Times New Roman"/>
          <w:szCs w:val="21"/>
          <w:lang w:val="zh-CN"/>
        </w:rPr>
        <w:t>温室及其附属设施</w:t>
      </w:r>
      <w:r>
        <w:rPr>
          <w:rFonts w:hint="eastAsia" w:ascii="Times New Roman" w:hAnsi="Times New Roman" w:eastAsia="宋体" w:cs="Times New Roman"/>
          <w:szCs w:val="21"/>
          <w:lang w:val="zh-CN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1.2 </w:t>
      </w:r>
      <w:r>
        <w:rPr>
          <w:rFonts w:ascii="Times New Roman" w:hAnsi="Times New Roman" w:eastAsia="宋体" w:cs="Times New Roman"/>
          <w:szCs w:val="21"/>
          <w:lang w:val="zh-CN"/>
        </w:rPr>
        <w:t>其他花卉栽培设施和设备的使用条件和特点</w:t>
      </w:r>
      <w:r>
        <w:rPr>
          <w:rFonts w:hint="eastAsia" w:ascii="Times New Roman" w:hAnsi="Times New Roman" w:eastAsia="宋体" w:cs="Times New Roman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 </w:t>
      </w:r>
      <w:r>
        <w:rPr>
          <w:rFonts w:ascii="Times New Roman" w:hAnsi="Times New Roman" w:eastAsia="宋体" w:cs="Times New Roman"/>
          <w:szCs w:val="21"/>
          <w:lang w:val="zh-CN"/>
        </w:rPr>
        <w:t>考试要求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2.1 </w:t>
      </w:r>
      <w:r>
        <w:rPr>
          <w:rFonts w:ascii="Times New Roman" w:hAnsi="Times New Roman" w:eastAsia="宋体" w:cs="Times New Roman"/>
          <w:szCs w:val="21"/>
          <w:lang w:val="zh-CN"/>
        </w:rPr>
        <w:t>掌握温室的类型和构造。了解温室调节温度、水分、光照的基本原理与方法。了解温室设计的基本原则和方法；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2.2 </w:t>
      </w:r>
      <w:r>
        <w:rPr>
          <w:rFonts w:ascii="Times New Roman" w:hAnsi="Times New Roman" w:eastAsia="宋体" w:cs="Times New Roman"/>
          <w:szCs w:val="21"/>
          <w:lang w:val="zh-CN"/>
        </w:rPr>
        <w:t>了解其他花卉常用保护地的类型、常用栽培设施的主要作用、特点、结构及其相关设备，初步掌握花卉规模化生产所需设备设施的设计。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6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一、二年生花卉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 </w:t>
      </w:r>
      <w:r>
        <w:rPr>
          <w:rFonts w:ascii="Times New Roman" w:hAnsi="Times New Roman" w:eastAsia="宋体" w:cs="Times New Roman"/>
          <w:szCs w:val="21"/>
          <w:lang w:val="zh-CN"/>
        </w:rPr>
        <w:t>考试内容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1.1 </w:t>
      </w:r>
      <w:r>
        <w:rPr>
          <w:rFonts w:ascii="Times New Roman" w:hAnsi="Times New Roman" w:eastAsia="宋体" w:cs="Times New Roman"/>
          <w:szCs w:val="21"/>
          <w:lang w:val="zh-CN"/>
        </w:rPr>
        <w:t>一二年生园林花卉的类型、总体应用特点和繁殖栽培要点；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1.2 </w:t>
      </w:r>
      <w:r>
        <w:rPr>
          <w:rFonts w:ascii="Times New Roman" w:hAnsi="Times New Roman" w:eastAsia="宋体" w:cs="Times New Roman"/>
          <w:szCs w:val="21"/>
          <w:lang w:val="zh-CN"/>
        </w:rPr>
        <w:t>常见一、二年生花卉具体特征的识记和应用。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 </w:t>
      </w:r>
      <w:r>
        <w:rPr>
          <w:rFonts w:ascii="Times New Roman" w:hAnsi="Times New Roman" w:eastAsia="宋体" w:cs="Times New Roman"/>
          <w:szCs w:val="21"/>
          <w:lang w:val="zh-CN"/>
        </w:rPr>
        <w:t>考试要求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2.1 </w:t>
      </w:r>
      <w:r>
        <w:rPr>
          <w:rFonts w:ascii="Times New Roman" w:hAnsi="Times New Roman" w:eastAsia="宋体" w:cs="Times New Roman"/>
          <w:szCs w:val="21"/>
          <w:lang w:val="zh-CN"/>
        </w:rPr>
        <w:t>了解一、二年生花卉的园林应用特点和总体的繁殖栽培技术要点；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2.2 </w:t>
      </w:r>
      <w:r>
        <w:rPr>
          <w:rFonts w:ascii="Times New Roman" w:hAnsi="Times New Roman" w:eastAsia="宋体" w:cs="Times New Roman"/>
          <w:szCs w:val="21"/>
          <w:lang w:val="zh-CN"/>
        </w:rPr>
        <w:t>掌握以下一、二年生花卉的科属、观赏特征（包括株形、花期、花色、株高等）和应用特点：鸡冠花、矮牵牛、一串红、万寿菊、羽衣甘蓝、金盏菊、长春花、百日草、向日葵、波斯菊、石竹类、毛地黄、千日红、凤仙花、非洲凤仙、大花三色堇、牵牛花类、半枝莲、夏堇、醉蝶花、鼠尾草类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7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宿根花卉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 </w:t>
      </w:r>
      <w:r>
        <w:rPr>
          <w:rFonts w:ascii="Times New Roman" w:hAnsi="Times New Roman" w:eastAsia="宋体" w:cs="Times New Roman"/>
          <w:szCs w:val="21"/>
          <w:lang w:val="zh-CN"/>
        </w:rPr>
        <w:t>考试内容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1.1 </w:t>
      </w:r>
      <w:r>
        <w:rPr>
          <w:rFonts w:ascii="Times New Roman" w:hAnsi="Times New Roman" w:eastAsia="宋体" w:cs="Times New Roman"/>
          <w:szCs w:val="21"/>
          <w:lang w:val="zh-CN"/>
        </w:rPr>
        <w:t>宿根园林花卉的类型、总体应用特点和繁殖栽培要点；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1.2 </w:t>
      </w:r>
      <w:r>
        <w:rPr>
          <w:rFonts w:ascii="Times New Roman" w:hAnsi="Times New Roman" w:eastAsia="宋体" w:cs="Times New Roman"/>
          <w:szCs w:val="21"/>
          <w:lang w:val="zh-CN"/>
        </w:rPr>
        <w:t>常见宿根花卉具体特征的识记和应用。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 </w:t>
      </w:r>
      <w:r>
        <w:rPr>
          <w:rFonts w:ascii="Times New Roman" w:hAnsi="Times New Roman" w:eastAsia="宋体" w:cs="Times New Roman"/>
          <w:szCs w:val="21"/>
          <w:lang w:val="zh-CN"/>
        </w:rPr>
        <w:t>考试要求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2.1 </w:t>
      </w:r>
      <w:r>
        <w:rPr>
          <w:rFonts w:ascii="Times New Roman" w:hAnsi="Times New Roman" w:eastAsia="宋体" w:cs="Times New Roman"/>
          <w:szCs w:val="21"/>
          <w:lang w:val="zh-CN"/>
        </w:rPr>
        <w:t>了解宿根花卉的园林应用特点和总体的繁殖栽培技术要点；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2.2 </w:t>
      </w:r>
      <w:r>
        <w:rPr>
          <w:rFonts w:ascii="Times New Roman" w:hAnsi="Times New Roman" w:eastAsia="宋体" w:cs="Times New Roman"/>
          <w:szCs w:val="21"/>
          <w:lang w:val="zh-CN"/>
        </w:rPr>
        <w:t>掌握以下宿根花卉的科属、观赏特征（包括株形、花期、花色、株高等）和应用特点：菊花、鸢尾类、蜀葵、射干、铁线莲类、萱草类、玉簪、紫萼、芍药、天竺葵类、鸟尾花、翠芦莉、红花芦莉、繁星花。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8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球根花卉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1 </w:t>
      </w:r>
      <w:r>
        <w:rPr>
          <w:rFonts w:ascii="Times New Roman" w:hAnsi="Times New Roman" w:eastAsia="宋体" w:cs="Times New Roman"/>
          <w:szCs w:val="21"/>
          <w:lang w:val="zh-CN"/>
        </w:rPr>
        <w:t>考试内容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1.1 球根园林花卉的类型、总体应用特点和繁殖栽培要点；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1.2 常见球根花卉具体特征的识记和应用。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 </w:t>
      </w:r>
      <w:r>
        <w:rPr>
          <w:rFonts w:ascii="Times New Roman" w:hAnsi="Times New Roman" w:eastAsia="宋体" w:cs="Times New Roman"/>
          <w:szCs w:val="21"/>
          <w:lang w:val="zh-CN"/>
        </w:rPr>
        <w:t>考试要求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 xml:space="preserve">2.1 </w:t>
      </w:r>
      <w:r>
        <w:rPr>
          <w:rFonts w:ascii="Times New Roman" w:hAnsi="Times New Roman" w:eastAsia="宋体" w:cs="Times New Roman"/>
          <w:szCs w:val="21"/>
          <w:lang w:val="zh-CN"/>
        </w:rPr>
        <w:t>了解球根花卉的园林应用特点和总体的繁殖栽培技术要点；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2.2 </w:t>
      </w:r>
      <w:r>
        <w:rPr>
          <w:rFonts w:ascii="Times New Roman" w:hAnsi="Times New Roman" w:eastAsia="宋体" w:cs="Times New Roman"/>
          <w:szCs w:val="21"/>
          <w:lang w:val="zh-CN"/>
        </w:rPr>
        <w:t>掌握以下球根花卉的科属、观赏特征（包括株形、花期、花色、株高等）和应用特点：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水仙类、朱顶红、唐菖蒲、美人蕉类、葱兰、文殊兰类、韭兰、大丽花、风信子、蜘蛛兰、百合类、石蒜类、郁金香。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9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水生花卉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 考试内容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1.1 水生花卉的类型、总体应用特点和繁殖栽培要点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1.2 常见水生花卉具体特征的识记和应用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 考试要求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2.1 掌握水生花卉的类型及其含义并举例说明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2.2 了解各类型水生花卉的园林应用特点和总体的繁殖栽培技术要点；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2.3 掌握以下水生花卉的科属、观赏特征（包括株形、花期、花色、株高、栽培水深等）和应用特点：荷花、睡莲、菖蒲、凤眼莲、千屈菜、大薸、水葱、香蒲、王莲、再力花。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10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室内花卉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 考试内容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1.1 室内花卉的类型、总体应用特点和繁殖栽培要点</w:t>
      </w:r>
      <w:r>
        <w:rPr>
          <w:rFonts w:hint="eastAsia" w:ascii="Times New Roman" w:hAnsi="Times New Roman" w:eastAsia="宋体" w:cs="Times New Roman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1.2 常见室内花卉具体特征的识记和应用</w:t>
      </w:r>
      <w:r>
        <w:rPr>
          <w:rFonts w:hint="eastAsia" w:ascii="Times New Roman" w:hAnsi="Times New Roman" w:eastAsia="宋体" w:cs="Times New Roman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 考试要求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2.1 了解室内花卉的园林应用特点和总体的繁殖栽培技术要点；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2.2 掌握以下室内花卉的科属、观赏特征（包括株形、花期、花色、株高等）和应用特点：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1）常用室内观花花卉：花烛类、秋海棠类、君子兰、金鱼花、一品红、非洲菊、非洲紫罗兰、瓜叶菊、大岩桐、鹤望兰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2）常用室内观叶花卉：肖竹芋类、竹芋、冷水花、网纹草、西洋常春藤、广东万年青、花叶芋、花叶万年青类、绿萝、龟背竹、春羽、白鹤芋、合果芋、吊竹梅、天门冬类、一叶兰、吊兰、虎尾兰。</w:t>
      </w:r>
    </w:p>
    <w:p>
      <w:pPr>
        <w:spacing w:before="156" w:beforeLines="50" w:line="360" w:lineRule="auto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11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专类花卉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—— 兰科花卉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 xml:space="preserve">1 </w:t>
      </w:r>
      <w:r>
        <w:rPr>
          <w:rFonts w:ascii="Times New Roman" w:hAnsi="Times New Roman" w:eastAsia="宋体" w:cs="Times New Roman"/>
          <w:bCs/>
          <w:szCs w:val="21"/>
          <w:lang w:val="zh-CN"/>
        </w:rPr>
        <w:t>考试内容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1.1 兰科花卉的重要性和分类</w:t>
      </w:r>
      <w:r>
        <w:rPr>
          <w:rFonts w:hint="eastAsia" w:ascii="Times New Roman" w:hAnsi="Times New Roman" w:eastAsia="宋体" w:cs="Times New Roman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1.2 中国兰与热带兰的区别及其重要种、属</w:t>
      </w:r>
      <w:r>
        <w:rPr>
          <w:rFonts w:hint="eastAsia" w:ascii="Times New Roman" w:hAnsi="Times New Roman" w:eastAsia="宋体" w:cs="Times New Roman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 考试要求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2.1 理解兰花的类型及其含义并举例说明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2.2 掌握</w:t>
      </w:r>
      <w:r>
        <w:rPr>
          <w:rFonts w:ascii="Times New Roman" w:hAnsi="Times New Roman" w:eastAsia="宋体" w:cs="Times New Roman"/>
          <w:szCs w:val="21"/>
          <w:lang w:val="zh-CN"/>
        </w:rPr>
        <w:t>兰花的花结构</w:t>
      </w:r>
      <w:r>
        <w:rPr>
          <w:rFonts w:hint="eastAsia" w:ascii="Times New Roman" w:hAnsi="Times New Roman" w:eastAsia="宋体" w:cs="Times New Roman"/>
          <w:szCs w:val="21"/>
          <w:lang w:val="zh-CN"/>
        </w:rPr>
        <w:t>、</w:t>
      </w:r>
      <w:r>
        <w:rPr>
          <w:rFonts w:ascii="Times New Roman" w:hAnsi="Times New Roman" w:eastAsia="宋体" w:cs="Times New Roman"/>
          <w:szCs w:val="21"/>
          <w:lang w:val="zh-CN"/>
        </w:rPr>
        <w:t>形态特征和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繁殖栽培技术要点；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2.3 掌握国兰的常见品种及其观赏特征：春兰、建兰、墨兰、寒兰、蕙兰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2.4 掌握热带兰的常见种类及其观赏特征：卡特兰属、大花蕙兰属、蝴蝶兰属、石斛兰属、瘤瓣兰属、兜兰属、万代兰属。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spacing w:before="312" w:beforeLines="100" w:line="360" w:lineRule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三、试卷结构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试卷总分为200分，由以下题型构成：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名词解释：</w:t>
      </w: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ascii="Times New Roman" w:hAnsi="Times New Roman" w:eastAsia="宋体" w:cs="Times New Roman"/>
          <w:szCs w:val="21"/>
        </w:rPr>
        <w:t>分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判断题</w:t>
      </w:r>
      <w:r>
        <w:rPr>
          <w:rFonts w:ascii="Times New Roman" w:hAnsi="Times New Roman" w:eastAsia="宋体" w:cs="Times New Roman"/>
          <w:szCs w:val="21"/>
        </w:rPr>
        <w:t>：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>0分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选择题：</w:t>
      </w: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ascii="Times New Roman" w:hAnsi="Times New Roman" w:eastAsia="宋体" w:cs="Times New Roman"/>
          <w:szCs w:val="21"/>
        </w:rPr>
        <w:t>0分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简答题：40分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论述题：60分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设计题：30分</w:t>
      </w:r>
    </w:p>
    <w:p>
      <w:pPr>
        <w:spacing w:before="312" w:beforeLines="100" w:line="360" w:lineRule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四、考试时间及方式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考试方式为笔试，时间为150分钟</w:t>
      </w:r>
    </w:p>
    <w:p>
      <w:pPr>
        <w:spacing w:before="312" w:beforeLines="100" w:line="360" w:lineRule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五、参考书目：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1.《园林树木学》（第3版），庄雪影主编，华南理工大学出版社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2.《园林花卉学》（第3版），刘燕主编，中国林业出版社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sectPr>
      <w:footerReference r:id="rId5" w:type="default"/>
      <w:pgSz w:w="11906" w:h="16838"/>
      <w:pgMar w:top="1440" w:right="1418" w:bottom="1440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  <w:szCs w:val="21"/>
      </w:rPr>
      <w:id w:val="56523067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8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</w:pPr>
    <w:r>
      <w:rPr>
        <w:rFonts w:hint="eastAsia"/>
        <w:lang w:val="en-US" w:eastAsia="zh-CN"/>
      </w:rPr>
      <w:t>广东省专插本辅导网：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"http://www.gdzhuanchaben.com" </w:instrText>
    </w:r>
    <w:r>
      <w:rPr>
        <w:rFonts w:hint="eastAsia"/>
        <w:lang w:val="en-US" w:eastAsia="zh-CN"/>
      </w:rPr>
      <w:fldChar w:fldCharType="separate"/>
    </w:r>
    <w:r>
      <w:rPr>
        <w:rStyle w:val="10"/>
        <w:rFonts w:hint="eastAsia"/>
        <w:lang w:val="en-US" w:eastAsia="zh-CN"/>
      </w:rPr>
      <w:t>www.gdzhuanchaben.com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培训电话:020-85210927,15218881599,微信GDZCB666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0A736E"/>
    <w:multiLevelType w:val="singleLevel"/>
    <w:tmpl w:val="F40A73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9A195F"/>
    <w:multiLevelType w:val="singleLevel"/>
    <w:tmpl w:val="049A19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AF6EB9"/>
    <w:multiLevelType w:val="multilevel"/>
    <w:tmpl w:val="6BAF6EB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9B"/>
    <w:rsid w:val="00032486"/>
    <w:rsid w:val="000613C7"/>
    <w:rsid w:val="00084F99"/>
    <w:rsid w:val="00194D6F"/>
    <w:rsid w:val="00201495"/>
    <w:rsid w:val="00204466"/>
    <w:rsid w:val="002166C5"/>
    <w:rsid w:val="002246F9"/>
    <w:rsid w:val="00280A46"/>
    <w:rsid w:val="002F69E4"/>
    <w:rsid w:val="00345A02"/>
    <w:rsid w:val="00354718"/>
    <w:rsid w:val="00367D70"/>
    <w:rsid w:val="003E17BB"/>
    <w:rsid w:val="00400CD3"/>
    <w:rsid w:val="00447F2F"/>
    <w:rsid w:val="004D12BE"/>
    <w:rsid w:val="00533089"/>
    <w:rsid w:val="00565E26"/>
    <w:rsid w:val="005A0361"/>
    <w:rsid w:val="005A235A"/>
    <w:rsid w:val="005B1368"/>
    <w:rsid w:val="005E6B52"/>
    <w:rsid w:val="00625876"/>
    <w:rsid w:val="00650780"/>
    <w:rsid w:val="00654319"/>
    <w:rsid w:val="00674BBB"/>
    <w:rsid w:val="006978B7"/>
    <w:rsid w:val="006F598D"/>
    <w:rsid w:val="00734AC6"/>
    <w:rsid w:val="0074071D"/>
    <w:rsid w:val="00760360"/>
    <w:rsid w:val="00795B10"/>
    <w:rsid w:val="007B6EEE"/>
    <w:rsid w:val="00837F9B"/>
    <w:rsid w:val="00875028"/>
    <w:rsid w:val="00877194"/>
    <w:rsid w:val="008B3C34"/>
    <w:rsid w:val="00926470"/>
    <w:rsid w:val="009B35CD"/>
    <w:rsid w:val="009B60F3"/>
    <w:rsid w:val="009D541D"/>
    <w:rsid w:val="00A54C5B"/>
    <w:rsid w:val="00AA7E16"/>
    <w:rsid w:val="00AF2378"/>
    <w:rsid w:val="00B058CC"/>
    <w:rsid w:val="00B212BA"/>
    <w:rsid w:val="00BA7119"/>
    <w:rsid w:val="00BB6297"/>
    <w:rsid w:val="00C06A31"/>
    <w:rsid w:val="00C85958"/>
    <w:rsid w:val="00C9468B"/>
    <w:rsid w:val="00C96588"/>
    <w:rsid w:val="00CE1413"/>
    <w:rsid w:val="00CE3135"/>
    <w:rsid w:val="00D0001A"/>
    <w:rsid w:val="00D11F56"/>
    <w:rsid w:val="00D3607A"/>
    <w:rsid w:val="00D93298"/>
    <w:rsid w:val="00D941E8"/>
    <w:rsid w:val="00E53DF1"/>
    <w:rsid w:val="00EC37EF"/>
    <w:rsid w:val="00ED1876"/>
    <w:rsid w:val="00EF31B6"/>
    <w:rsid w:val="00F22D9B"/>
    <w:rsid w:val="00F76EF4"/>
    <w:rsid w:val="00F82196"/>
    <w:rsid w:val="00FB1832"/>
    <w:rsid w:val="5A876B31"/>
    <w:rsid w:val="641172AC"/>
    <w:rsid w:val="6A707B9C"/>
    <w:rsid w:val="6E1975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ody Text"/>
    <w:basedOn w:val="1"/>
    <w:qFormat/>
    <w:uiPriority w:val="0"/>
    <w:pPr>
      <w:spacing w:line="560" w:lineRule="exact"/>
      <w:ind w:right="255"/>
    </w:pPr>
    <w:rPr>
      <w:rFonts w:ascii="宋体" w:hAnsi="宋体"/>
      <w:sz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6"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Char"/>
    <w:basedOn w:val="15"/>
    <w:link w:val="7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styleId="1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9</Pages>
  <Words>660</Words>
  <Characters>3763</Characters>
  <Lines>31</Lines>
  <Paragraphs>8</Paragraphs>
  <TotalTime>0</TotalTime>
  <ScaleCrop>false</ScaleCrop>
  <LinksUpToDate>false</LinksUpToDate>
  <CharactersWithSpaces>4415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2021-01-10T13:35:00Z</dcterms:created>
  <dc:creator>chengxialan</dc:creator>
  <cp:lastModifiedBy>Aa赖炫辰</cp:lastModifiedBy>
  <dcterms:modified xsi:type="dcterms:W3CDTF">2021-02-24T07:36:41Z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